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7436" w:rsidRPr="00D27B2D" w:rsidRDefault="00A12988">
      <w:pPr>
        <w:pStyle w:val="Title"/>
        <w:rPr>
          <w:rFonts w:cstheme="majorHAnsi"/>
        </w:rPr>
      </w:pPr>
      <w:sdt>
        <w:sdtPr>
          <w:rPr>
            <w:rFonts w:cstheme="majorHAnsi"/>
          </w:rPr>
          <w:alias w:val="Title"/>
          <w:tag w:val=""/>
          <w:id w:val="726351117"/>
          <w:placeholder>
            <w:docPart w:val="2178EEBAEB0F4F66B8EF5756B364C26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863BF" w:rsidRPr="00D27B2D">
            <w:rPr>
              <w:rFonts w:cstheme="majorHAnsi"/>
            </w:rPr>
            <w:t>Neuropsychological abnormalities in serial offenders</w:t>
          </w:r>
        </w:sdtContent>
      </w:sdt>
    </w:p>
    <w:p w:rsidR="00647436" w:rsidRPr="00D27B2D" w:rsidRDefault="002863BF">
      <w:pPr>
        <w:pStyle w:val="Title2"/>
        <w:rPr>
          <w:rFonts w:asciiTheme="majorHAnsi" w:hAnsiTheme="majorHAnsi" w:cstheme="majorHAnsi"/>
        </w:rPr>
      </w:pPr>
      <w:r w:rsidRPr="00D27B2D">
        <w:rPr>
          <w:rFonts w:asciiTheme="majorHAnsi" w:hAnsiTheme="majorHAnsi" w:cstheme="majorHAnsi"/>
        </w:rPr>
        <w:t>Rebecca Norman-Droll</w:t>
      </w:r>
    </w:p>
    <w:p w:rsidR="00647436" w:rsidRPr="00D27B2D" w:rsidRDefault="002863BF">
      <w:pPr>
        <w:pStyle w:val="Title2"/>
        <w:rPr>
          <w:rFonts w:asciiTheme="majorHAnsi" w:hAnsiTheme="majorHAnsi" w:cstheme="majorHAnsi"/>
        </w:rPr>
      </w:pPr>
      <w:r w:rsidRPr="00D27B2D">
        <w:rPr>
          <w:rFonts w:asciiTheme="majorHAnsi" w:hAnsiTheme="majorHAnsi" w:cstheme="majorHAnsi"/>
        </w:rPr>
        <w:t>Southern New Hampshire University</w:t>
      </w: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p>
    <w:p w:rsidR="002863BF" w:rsidRPr="00D27B2D" w:rsidRDefault="002863BF">
      <w:pPr>
        <w:pStyle w:val="Title2"/>
        <w:rPr>
          <w:rFonts w:asciiTheme="majorHAnsi" w:hAnsiTheme="majorHAnsi" w:cstheme="majorHAnsi"/>
        </w:rPr>
      </w:pPr>
      <w:r w:rsidRPr="00D27B2D">
        <w:rPr>
          <w:rFonts w:asciiTheme="majorHAnsi" w:hAnsiTheme="majorHAnsi" w:cstheme="majorHAnsi"/>
        </w:rPr>
        <w:t>Professor</w:t>
      </w:r>
      <w:r w:rsidR="00F94EB9">
        <w:rPr>
          <w:rFonts w:asciiTheme="majorHAnsi" w:hAnsiTheme="majorHAnsi" w:cstheme="majorHAnsi"/>
        </w:rPr>
        <w:t xml:space="preserve"> Mathieu-Frasier</w:t>
      </w:r>
    </w:p>
    <w:p w:rsidR="002863BF" w:rsidRPr="00D27B2D" w:rsidRDefault="002863BF">
      <w:pPr>
        <w:pStyle w:val="Title2"/>
        <w:rPr>
          <w:rFonts w:asciiTheme="majorHAnsi" w:hAnsiTheme="majorHAnsi" w:cstheme="majorHAnsi"/>
        </w:rPr>
      </w:pPr>
      <w:r w:rsidRPr="00D27B2D">
        <w:rPr>
          <w:rFonts w:asciiTheme="majorHAnsi" w:hAnsiTheme="majorHAnsi" w:cstheme="majorHAnsi"/>
        </w:rPr>
        <w:t>PSY-224</w:t>
      </w:r>
    </w:p>
    <w:p w:rsidR="002863BF" w:rsidRPr="00D27B2D" w:rsidRDefault="003774BA">
      <w:pPr>
        <w:pStyle w:val="Title2"/>
        <w:rPr>
          <w:rFonts w:asciiTheme="majorHAnsi" w:hAnsiTheme="majorHAnsi" w:cstheme="majorHAnsi"/>
        </w:rPr>
      </w:pPr>
      <w:r>
        <w:rPr>
          <w:rFonts w:asciiTheme="majorHAnsi" w:hAnsiTheme="majorHAnsi" w:cstheme="majorHAnsi"/>
        </w:rPr>
        <w:t>May 23</w:t>
      </w:r>
      <w:r w:rsidR="002863BF" w:rsidRPr="00D27B2D">
        <w:rPr>
          <w:rFonts w:asciiTheme="majorHAnsi" w:hAnsiTheme="majorHAnsi" w:cstheme="majorHAnsi"/>
        </w:rPr>
        <w:t>, 2016</w:t>
      </w:r>
    </w:p>
    <w:p w:rsidR="00647436" w:rsidRPr="00D27B2D" w:rsidRDefault="00647436">
      <w:pPr>
        <w:rPr>
          <w:rFonts w:asciiTheme="majorHAnsi" w:hAnsiTheme="majorHAnsi" w:cstheme="majorHAnsi"/>
        </w:rPr>
      </w:pPr>
    </w:p>
    <w:p w:rsidR="00647436" w:rsidRPr="00D27B2D" w:rsidRDefault="00A12988">
      <w:pPr>
        <w:pStyle w:val="SectionTitle"/>
        <w:rPr>
          <w:rFonts w:cstheme="majorHAnsi"/>
        </w:rPr>
      </w:pPr>
      <w:sdt>
        <w:sdtPr>
          <w:rPr>
            <w:rFonts w:cstheme="majorHAnsi"/>
          </w:rPr>
          <w:alias w:val="Title"/>
          <w:tag w:val=""/>
          <w:id w:val="984196707"/>
          <w:placeholder>
            <w:docPart w:val="2178EEBAEB0F4F66B8EF5756B364C26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863BF" w:rsidRPr="00D27B2D">
            <w:rPr>
              <w:rFonts w:cstheme="majorHAnsi"/>
            </w:rPr>
            <w:t>Neuropsychological abnormalities in serial offenders</w:t>
          </w:r>
        </w:sdtContent>
      </w:sdt>
    </w:p>
    <w:p w:rsidR="00647436" w:rsidRDefault="002A2AC7" w:rsidP="002A2AC7">
      <w:pPr>
        <w:rPr>
          <w:rFonts w:asciiTheme="majorHAnsi" w:eastAsiaTheme="minorHAnsi" w:hAnsiTheme="majorHAnsi" w:cstheme="majorHAnsi"/>
          <w:kern w:val="0"/>
          <w:lang w:eastAsia="en-US"/>
        </w:rPr>
      </w:pPr>
      <w:r w:rsidRPr="00D27B2D">
        <w:rPr>
          <w:rFonts w:asciiTheme="majorHAnsi" w:eastAsiaTheme="minorHAnsi" w:hAnsiTheme="majorHAnsi" w:cstheme="majorHAnsi"/>
          <w:kern w:val="0"/>
          <w:lang w:eastAsia="en-US"/>
        </w:rPr>
        <w:t>I will be discussing the neuropsychological abnormalities that exist among serial offenders and it is important to understand these aspects in order to better understand deviant behavior, where it originates, and to develop treatment options in order to reduce crime. Neuropsychology especially in terms of criminals is a relatively new field in psychology which requires more research in order to better understand it.</w:t>
      </w:r>
    </w:p>
    <w:p w:rsidR="00D27B2D" w:rsidRPr="00D27B2D" w:rsidRDefault="00D27B2D" w:rsidP="00D27B2D">
      <w:pPr>
        <w:ind w:firstLine="0"/>
        <w:jc w:val="center"/>
        <w:rPr>
          <w:rFonts w:asciiTheme="majorHAnsi" w:eastAsiaTheme="minorHAnsi" w:hAnsiTheme="majorHAnsi" w:cstheme="majorHAnsi"/>
          <w:b/>
          <w:kern w:val="0"/>
          <w:lang w:eastAsia="en-US"/>
        </w:rPr>
      </w:pPr>
      <w:r>
        <w:rPr>
          <w:rFonts w:asciiTheme="majorHAnsi" w:eastAsiaTheme="minorHAnsi" w:hAnsiTheme="majorHAnsi" w:cstheme="majorHAnsi"/>
          <w:b/>
          <w:kern w:val="0"/>
          <w:lang w:eastAsia="en-US"/>
        </w:rPr>
        <w:t>Literature review</w:t>
      </w:r>
    </w:p>
    <w:p w:rsidR="007708A7" w:rsidRPr="00D27B2D" w:rsidRDefault="00D27B2D" w:rsidP="007708A7">
      <w:pPr>
        <w:pStyle w:val="Body"/>
        <w:suppressAutoHyphens w:val="0"/>
        <w:spacing w:after="0" w:line="480" w:lineRule="auto"/>
        <w:ind w:firstLine="720"/>
        <w:rPr>
          <w:rFonts w:asciiTheme="majorHAnsi" w:hAnsiTheme="majorHAnsi" w:cstheme="majorHAnsi"/>
          <w:i/>
          <w:color w:val="auto"/>
          <w:kern w:val="32"/>
          <w:sz w:val="24"/>
          <w:szCs w:val="24"/>
        </w:rPr>
      </w:pPr>
      <w:r>
        <w:rPr>
          <w:rFonts w:asciiTheme="majorHAnsi" w:hAnsiTheme="majorHAnsi" w:cstheme="majorHAnsi"/>
          <w:color w:val="auto"/>
          <w:sz w:val="24"/>
          <w:szCs w:val="24"/>
        </w:rPr>
        <w:t xml:space="preserve">For this paper, </w:t>
      </w:r>
      <w:r w:rsidR="002A2AC7" w:rsidRPr="00D27B2D">
        <w:rPr>
          <w:rFonts w:asciiTheme="majorHAnsi" w:hAnsiTheme="majorHAnsi" w:cstheme="majorHAnsi"/>
          <w:color w:val="auto"/>
          <w:sz w:val="24"/>
          <w:szCs w:val="24"/>
        </w:rPr>
        <w:t>I have selected four articles that have to do with the neuropsychological aspects of offenders. Ha</w:t>
      </w:r>
      <w:r w:rsidR="00D37B43">
        <w:rPr>
          <w:rFonts w:asciiTheme="majorHAnsi" w:hAnsiTheme="majorHAnsi" w:cstheme="majorHAnsi"/>
          <w:color w:val="auto"/>
          <w:sz w:val="24"/>
          <w:szCs w:val="24"/>
        </w:rPr>
        <w:t>nlon,</w:t>
      </w:r>
      <w:r w:rsidR="00D37B43" w:rsidRPr="00D37B43">
        <w:rPr>
          <w:rFonts w:asciiTheme="majorHAnsi" w:hAnsiTheme="majorHAnsi" w:cstheme="majorHAnsi"/>
          <w:shd w:val="clear" w:color="auto" w:fill="FFFFFF"/>
        </w:rPr>
        <w:t xml:space="preserve"> </w:t>
      </w:r>
      <w:r w:rsidR="00D37B43" w:rsidRPr="00D27B2D">
        <w:rPr>
          <w:rFonts w:asciiTheme="majorHAnsi" w:hAnsiTheme="majorHAnsi" w:cstheme="majorHAnsi"/>
          <w:shd w:val="clear" w:color="auto" w:fill="FFFFFF"/>
        </w:rPr>
        <w:t>Bro</w:t>
      </w:r>
      <w:r w:rsidR="00D37B43">
        <w:rPr>
          <w:rFonts w:asciiTheme="majorHAnsi" w:hAnsiTheme="majorHAnsi" w:cstheme="majorHAnsi"/>
          <w:shd w:val="clear" w:color="auto" w:fill="FFFFFF"/>
        </w:rPr>
        <w:t>ok, Stratton, Jensen</w:t>
      </w:r>
      <w:r w:rsidR="00D37B43" w:rsidRPr="00D27B2D">
        <w:rPr>
          <w:rFonts w:asciiTheme="majorHAnsi" w:hAnsiTheme="majorHAnsi" w:cstheme="majorHAnsi"/>
          <w:shd w:val="clear" w:color="auto" w:fill="FFFFFF"/>
        </w:rPr>
        <w:t>, &amp; Rubin</w:t>
      </w:r>
      <w:r w:rsidR="002A2AC7" w:rsidRPr="00D27B2D">
        <w:rPr>
          <w:rFonts w:asciiTheme="majorHAnsi" w:hAnsiTheme="majorHAnsi" w:cstheme="majorHAnsi"/>
          <w:color w:val="auto"/>
          <w:sz w:val="24"/>
          <w:szCs w:val="24"/>
        </w:rPr>
        <w:t xml:space="preserve"> (2013)</w:t>
      </w:r>
      <w:r w:rsidR="002A2AC7" w:rsidRPr="00D27B2D">
        <w:rPr>
          <w:rFonts w:asciiTheme="majorHAnsi" w:eastAsia="Times New Roman" w:hAnsiTheme="majorHAnsi" w:cstheme="majorHAnsi"/>
          <w:color w:val="auto"/>
          <w:sz w:val="24"/>
          <w:szCs w:val="24"/>
        </w:rPr>
        <w:t xml:space="preserve"> researched different types of murderers and their brains as well as measuring their intelligence and neuropsychological functioning and comparing these findings. The results indicated that there are significant difference between affective/impulsive murderers and predatory/instrumental ones and while this study focused on these two groups, the article also includes comparisons to normal individuals.</w:t>
      </w:r>
      <w:r w:rsidR="002A2AC7" w:rsidRPr="00D27B2D">
        <w:rPr>
          <w:rFonts w:asciiTheme="majorHAnsi" w:hAnsiTheme="majorHAnsi" w:cstheme="majorHAnsi"/>
          <w:color w:val="auto"/>
          <w:sz w:val="24"/>
          <w:szCs w:val="24"/>
        </w:rPr>
        <w:t xml:space="preserve"> Hanlon et al. (2013) use a small sample size (N=26) of male homicide offenders which does limit the generalizability of the authors’ findings. The offenders were incarcerated in Missouri and Illinois and might not be representative of other homicide offenders. The study did not examine other cognitive domains such as memory or intellectual functioning. In addition, the authors chose the Meloy criteria to classify participants into predatory/instrumental and affective/impulsive groups which may limit the comparison between this study and other researches as they might use distinct classifications. I</w:t>
      </w:r>
      <w:r w:rsidR="002A2AC7" w:rsidRPr="00D27B2D">
        <w:rPr>
          <w:rFonts w:asciiTheme="majorHAnsi" w:hAnsiTheme="majorHAnsi" w:cstheme="majorHAnsi"/>
          <w:color w:val="auto"/>
          <w:kern w:val="32"/>
          <w:sz w:val="24"/>
          <w:szCs w:val="24"/>
        </w:rPr>
        <w:t>n addition, all the participants were found not guilty by reason of insanity (NGRI) which means that other violent, serial offenders who were found guilty and who might have brain abnormalities are not included in this study which make the findings even less generalizable.</w:t>
      </w:r>
      <w:r w:rsidR="007708A7" w:rsidRPr="00D27B2D">
        <w:rPr>
          <w:rFonts w:asciiTheme="majorHAnsi" w:hAnsiTheme="majorHAnsi" w:cstheme="majorHAnsi"/>
          <w:color w:val="auto"/>
          <w:kern w:val="32"/>
          <w:sz w:val="24"/>
          <w:szCs w:val="24"/>
        </w:rPr>
        <w:t xml:space="preserve"> While this study was an important one, I would use a </w:t>
      </w:r>
      <w:r w:rsidR="007708A7" w:rsidRPr="00D27B2D">
        <w:rPr>
          <w:rFonts w:asciiTheme="majorHAnsi" w:hAnsiTheme="majorHAnsi" w:cstheme="majorHAnsi"/>
          <w:color w:val="auto"/>
          <w:kern w:val="32"/>
          <w:sz w:val="24"/>
          <w:szCs w:val="24"/>
        </w:rPr>
        <w:lastRenderedPageBreak/>
        <w:t xml:space="preserve">larger sample size of participants from various countries in Europe and the US, who committed different violent crimes and have received different sentences, and I would also use classification criteria that are widely used so that my findings can be generalized and compared to other studies around the world. </w:t>
      </w:r>
    </w:p>
    <w:p w:rsidR="002A2AC7" w:rsidRPr="00D27B2D" w:rsidRDefault="007708A7" w:rsidP="007708A7">
      <w:pPr>
        <w:pStyle w:val="Body"/>
        <w:suppressAutoHyphens w:val="0"/>
        <w:spacing w:after="0" w:line="480" w:lineRule="auto"/>
        <w:ind w:firstLine="720"/>
        <w:rPr>
          <w:rFonts w:asciiTheme="majorHAnsi" w:hAnsiTheme="majorHAnsi" w:cstheme="majorHAnsi"/>
          <w:color w:val="auto"/>
          <w:kern w:val="32"/>
          <w:sz w:val="24"/>
          <w:szCs w:val="24"/>
        </w:rPr>
      </w:pPr>
      <w:r w:rsidRPr="00D27B2D">
        <w:rPr>
          <w:rFonts w:asciiTheme="majorHAnsi" w:hAnsiTheme="majorHAnsi" w:cstheme="majorHAnsi"/>
          <w:color w:val="auto"/>
          <w:kern w:val="32"/>
          <w:sz w:val="24"/>
          <w:szCs w:val="24"/>
        </w:rPr>
        <w:t xml:space="preserve">Hanlon et al. (2013, p.934) conducted an exploratory study as well as there has been no prior study that researched “whether offenders who commit proactive versus reactive types of murder are characterized by distinct neurocognitive profiles.” The sample size was made up of 77 women and men who are charged or convicted of first-degree murder in Missouri and Illinois. Every participant was referred for a neuropsychological evaluation by either the court or attorneys. These evaluations were conducted between 2000 and 2007 and 68% of the participants were African American and 90% were male. The methods used in the study include Meloy’s forensic criteria to classify participants, a neuropsychological test battery, and statistical analyses to examine their findings. Hanlon et al. (2013, p.936) hypothesized that “affective/impulsive homicide offenders are characterized by significant neurocognitive dysfunction and manifest lower overall intellectual functioning, relative to predatory/instrumental homicide offenders” as well as that predatory/instrumental homicide offenders do not have significant neurocognitive dysfunction and “perform within normal limits on most standardized neuropsychological measures.” Since this study was the first of its kind, the exploratory design was appropriate for this study. A cohort design would not be appropriate for this study because this study simply compares the findings between two groups and does not measure potential causes as is typical for cohort design (USC Libraries, 2016). A causal design would be appropriate if the hypothesis stated that every person with brain abnormality is criminal. However, Hanlon et al.’s (2013) study looked at differences between two offender populations and thus a causal design would be </w:t>
      </w:r>
      <w:r w:rsidRPr="00D27B2D">
        <w:rPr>
          <w:rFonts w:asciiTheme="majorHAnsi" w:hAnsiTheme="majorHAnsi" w:cstheme="majorHAnsi"/>
          <w:color w:val="auto"/>
          <w:kern w:val="32"/>
          <w:sz w:val="24"/>
          <w:szCs w:val="24"/>
        </w:rPr>
        <w:lastRenderedPageBreak/>
        <w:t>useless. Hanlon et al. (2013) state that all participants consented to the evaluation and the study, reported their research results, and did not plagiarize as they were the first ones to conduct this type of study. They did report the research results, took credit only for their own work, and shared their research data for verification (American Psychological Association, 2010). It does not say if the participants received a debriefing or any form of inducements and I therefore cannot say whether they adhered to the APA Ethical Principles of Psychologists.</w:t>
      </w:r>
    </w:p>
    <w:p w:rsidR="002A2AC7" w:rsidRPr="00D27B2D" w:rsidRDefault="002A2AC7" w:rsidP="002A2AC7">
      <w:pPr>
        <w:pStyle w:val="NoSpacing"/>
        <w:ind w:firstLine="720"/>
        <w:rPr>
          <w:rFonts w:asciiTheme="majorHAnsi" w:hAnsiTheme="majorHAnsi" w:cstheme="majorHAnsi"/>
          <w:kern w:val="32"/>
        </w:rPr>
      </w:pPr>
      <w:r w:rsidRPr="00D27B2D">
        <w:rPr>
          <w:rFonts w:asciiTheme="majorHAnsi" w:hAnsiTheme="majorHAnsi" w:cstheme="majorHAnsi"/>
          <w:kern w:val="32"/>
        </w:rPr>
        <w:t xml:space="preserve">Miller (2014) describes in </w:t>
      </w:r>
      <w:r w:rsidR="007708A7" w:rsidRPr="00D27B2D">
        <w:rPr>
          <w:rFonts w:asciiTheme="majorHAnsi" w:hAnsiTheme="majorHAnsi" w:cstheme="majorHAnsi"/>
          <w:kern w:val="32"/>
        </w:rPr>
        <w:t>h</w:t>
      </w:r>
      <w:r w:rsidRPr="00D27B2D">
        <w:rPr>
          <w:rFonts w:asciiTheme="majorHAnsi" w:hAnsiTheme="majorHAnsi" w:cstheme="majorHAnsi"/>
          <w:kern w:val="32"/>
        </w:rPr>
        <w:t>is article the psychological and neural development of serial offenders. More precisely he indicates that there is a lot of evidence that points to neuropsychological abnormalities when trying to understand criminal aggression and sadistic behavior. He also suggested that the frontal lobes seem to be involved in self-control and self-awareness while the temporal lobes are linked to aggression and sexuality (Miller, 2014). Abnormalities in these regions could therefore explain violent, sexual, and reactive behavior. Limbic regions of the brain also seem to be involved. This article focuses mainly on serial killers and theories about forensic psychology. The author refers to other studies when making claims and overall this work is rather a meta-analysis. One limitation is that the other studies that are used are partially from the 80s and 90s and the findings from these researches might be obsolete. The author does not go into a lot of detail on the studies he references to which means that perhaps the studies were biased or that the violated APA’s ethical principles. This restricts generalizing the results from the article.</w:t>
      </w:r>
      <w:r w:rsidR="007708A7" w:rsidRPr="00D27B2D">
        <w:rPr>
          <w:rFonts w:asciiTheme="majorHAnsi" w:hAnsiTheme="majorHAnsi" w:cstheme="majorHAnsi"/>
          <w:kern w:val="32"/>
        </w:rPr>
        <w:t xml:space="preserve"> This article influenced me to use more recent studies and to provide as much information as possible in my own research in order to be as detailed as necessary and possible. Miller (2014)</w:t>
      </w:r>
      <w:r w:rsidR="009F07B4" w:rsidRPr="00D27B2D">
        <w:rPr>
          <w:rFonts w:asciiTheme="majorHAnsi" w:hAnsiTheme="majorHAnsi" w:cstheme="majorHAnsi"/>
          <w:kern w:val="32"/>
        </w:rPr>
        <w:t xml:space="preserve"> collects information from various previous studies and presents his findings in a meta-analysis which is appropriate for the type of article he published. </w:t>
      </w:r>
      <w:r w:rsidR="009F07B4" w:rsidRPr="00D27B2D">
        <w:rPr>
          <w:rFonts w:asciiTheme="majorHAnsi" w:hAnsiTheme="majorHAnsi" w:cstheme="majorHAnsi"/>
          <w:kern w:val="32"/>
        </w:rPr>
        <w:lastRenderedPageBreak/>
        <w:t>Any other type of research design such as experimental or descriptive would not be appropriate for summarizing findings.</w:t>
      </w:r>
    </w:p>
    <w:p w:rsidR="002A2AC7" w:rsidRPr="00D27B2D" w:rsidRDefault="009F07B4" w:rsidP="002A2AC7">
      <w:pPr>
        <w:pStyle w:val="NoSpacing"/>
        <w:ind w:firstLine="720"/>
        <w:rPr>
          <w:rFonts w:asciiTheme="majorHAnsi" w:hAnsiTheme="majorHAnsi" w:cstheme="majorHAnsi"/>
        </w:rPr>
      </w:pPr>
      <w:r w:rsidRPr="00D27B2D">
        <w:rPr>
          <w:rFonts w:asciiTheme="majorHAnsi" w:hAnsiTheme="majorHAnsi" w:cstheme="majorHAnsi"/>
        </w:rPr>
        <w:t>Barbosa &amp; Mont</w:t>
      </w:r>
      <w:r w:rsidR="002A2AC7" w:rsidRPr="00D27B2D">
        <w:rPr>
          <w:rFonts w:asciiTheme="majorHAnsi" w:hAnsiTheme="majorHAnsi" w:cstheme="majorHAnsi"/>
        </w:rPr>
        <w:t>eiro (2008) conducted a study to analyze executive functioning among recurrent, non-violent offenders and compared the findings to a healthy control group. The authors used two groups of 30 male participants each. One was the control group (CG) which consisted of men between the ages of 19 and 67 from the Oporto Region, Portugal, and were recruited from the Initial Professional Training Centers of the National Institute for Employment and Professional Training (Barbosa &amp; Monteiro, 2008). They selected individuals who matched the samples best in terms of socioeconomic background and academic qualifications. The experimental group (EG) was made up of inmates convicted of crimes against property. Individuals of this group were recurrent inmates between the ages of 23 and 70 and they were from two different prisons in northern Portugal. The participants of both groups were informed about the study and every individual volunteered to the neuropsychological tests. The researchers also obtained informed consent from all the participants</w:t>
      </w:r>
      <w:r w:rsidRPr="00D27B2D">
        <w:rPr>
          <w:rFonts w:asciiTheme="majorHAnsi" w:hAnsiTheme="majorHAnsi" w:cstheme="majorHAnsi"/>
        </w:rPr>
        <w:t xml:space="preserve"> and it seems as if the researcher’s adhered to the Ethical Principles of the APA</w:t>
      </w:r>
      <w:r w:rsidR="002A2AC7" w:rsidRPr="00D27B2D">
        <w:rPr>
          <w:rFonts w:asciiTheme="majorHAnsi" w:hAnsiTheme="majorHAnsi" w:cstheme="majorHAnsi"/>
        </w:rPr>
        <w:t xml:space="preserve">. The offender group did in fact perform significantly worse and it was suggested that these individuals have abnormalities in the prefrontal cortices that causes executive dysfunction. A limitation </w:t>
      </w:r>
      <w:r w:rsidRPr="00D27B2D">
        <w:rPr>
          <w:rFonts w:asciiTheme="majorHAnsi" w:hAnsiTheme="majorHAnsi" w:cstheme="majorHAnsi"/>
        </w:rPr>
        <w:t>is the biased sample which is why I would want to use a bigger sample involving various people and not just males from one area of the country</w:t>
      </w:r>
      <w:r w:rsidR="00336292" w:rsidRPr="00D27B2D">
        <w:rPr>
          <w:rFonts w:asciiTheme="majorHAnsi" w:hAnsiTheme="majorHAnsi" w:cstheme="majorHAnsi"/>
        </w:rPr>
        <w:t xml:space="preserve"> as this small and biased sample size will make it difficult to generalize the findings</w:t>
      </w:r>
      <w:r w:rsidRPr="00D27B2D">
        <w:rPr>
          <w:rFonts w:asciiTheme="majorHAnsi" w:hAnsiTheme="majorHAnsi" w:cstheme="majorHAnsi"/>
        </w:rPr>
        <w:t>. The authors used an experimental design for this stud</w:t>
      </w:r>
      <w:r w:rsidR="00190D29" w:rsidRPr="00D27B2D">
        <w:rPr>
          <w:rFonts w:asciiTheme="majorHAnsi" w:hAnsiTheme="majorHAnsi" w:cstheme="majorHAnsi"/>
        </w:rPr>
        <w:t xml:space="preserve">y which is appropriate </w:t>
      </w:r>
      <w:r w:rsidRPr="00D27B2D">
        <w:rPr>
          <w:rFonts w:asciiTheme="majorHAnsi" w:hAnsiTheme="majorHAnsi" w:cstheme="majorHAnsi"/>
        </w:rPr>
        <w:t>since they have a control group and an experimental group</w:t>
      </w:r>
      <w:r w:rsidR="00190D29" w:rsidRPr="00D27B2D">
        <w:rPr>
          <w:rFonts w:asciiTheme="majorHAnsi" w:hAnsiTheme="majorHAnsi" w:cstheme="majorHAnsi"/>
        </w:rPr>
        <w:t xml:space="preserve"> and </w:t>
      </w:r>
      <w:r w:rsidR="00336292" w:rsidRPr="00D27B2D">
        <w:rPr>
          <w:rFonts w:asciiTheme="majorHAnsi" w:hAnsiTheme="majorHAnsi" w:cstheme="majorHAnsi"/>
        </w:rPr>
        <w:t>this type of design allows the researcher to identify a cause and effect relationship between two or more variables (USC Libraries, 2016)</w:t>
      </w:r>
      <w:r w:rsidR="00190D29" w:rsidRPr="00D27B2D">
        <w:rPr>
          <w:rFonts w:asciiTheme="majorHAnsi" w:hAnsiTheme="majorHAnsi" w:cstheme="majorHAnsi"/>
        </w:rPr>
        <w:t>.</w:t>
      </w:r>
    </w:p>
    <w:p w:rsidR="002A2AC7" w:rsidRPr="00D27B2D" w:rsidRDefault="002A2AC7" w:rsidP="002A2AC7">
      <w:pPr>
        <w:pStyle w:val="NoSpacing"/>
        <w:ind w:firstLine="720"/>
        <w:rPr>
          <w:rFonts w:asciiTheme="majorHAnsi" w:hAnsiTheme="majorHAnsi" w:cstheme="majorHAnsi"/>
        </w:rPr>
      </w:pPr>
      <w:r w:rsidRPr="00D27B2D">
        <w:rPr>
          <w:rFonts w:asciiTheme="majorHAnsi" w:hAnsiTheme="majorHAnsi" w:cstheme="majorHAnsi"/>
        </w:rPr>
        <w:lastRenderedPageBreak/>
        <w:t>Dolan (2012) published a study which looked at criminals who were diagnosed with antisocial personality disorder (ASPD) and also had psychopathic traits. More specifically, he wanted to research the prefrontal functioning in these individuals. The researchers informed the participants about the study and every participants provided informed consent which is why the researchers adhered to the APA’s Ethical Principles. The study used 96 male offenders who were d</w:t>
      </w:r>
      <w:r w:rsidR="00190D29" w:rsidRPr="00D27B2D">
        <w:rPr>
          <w:rFonts w:asciiTheme="majorHAnsi" w:hAnsiTheme="majorHAnsi" w:cstheme="majorHAnsi"/>
        </w:rPr>
        <w:t>iagnosed with ASPD</w:t>
      </w:r>
      <w:r w:rsidRPr="00D27B2D">
        <w:rPr>
          <w:rFonts w:asciiTheme="majorHAnsi" w:hAnsiTheme="majorHAnsi" w:cstheme="majorHAnsi"/>
        </w:rPr>
        <w:t xml:space="preserve"> and they were recruited from high- and medium-security forensic hospitals and prisons in the North West of England. They were also screened for other disorders such as schizophrenia and also for addiction and significant head injuries. The mean age was 37.18. The control group was made up of 49 male volunteers who were healthy and were screened for disorders, substance abuse, medication use, and history of head trauma. The mean age in this group was 33.69 and consisted of volunteers from the University of Manchester and forensic hospitals. He concluded that offenders with ASPD and psychopathic traits were not associated with an increased executive dysfunction in comparison to the control group, but individuals with ASPD did have set-shifting impairments (Dolan, 2012). The limitations of this study are that “the findings may not be representative of community samples with ASPD, where co-morbidity is common” and that the sample group was biased as only males took part in the research (Dolan, 2012, p.1722). This means that it is also limited in terms of generalizing the findings.</w:t>
      </w:r>
      <w:r w:rsidR="00190D29" w:rsidRPr="00D27B2D">
        <w:rPr>
          <w:rFonts w:asciiTheme="majorHAnsi" w:hAnsiTheme="majorHAnsi" w:cstheme="majorHAnsi"/>
        </w:rPr>
        <w:t xml:space="preserve"> As mentioned earlier, it would be important for me to use a diverse population in order to include as many people from different backgrounds as possible. The author </w:t>
      </w:r>
      <w:r w:rsidR="00A00518" w:rsidRPr="00D27B2D">
        <w:rPr>
          <w:rFonts w:asciiTheme="majorHAnsi" w:hAnsiTheme="majorHAnsi" w:cstheme="majorHAnsi"/>
        </w:rPr>
        <w:t>conducted an experimental study and he used a control group, experimental group, and several tests were administered to the participants to screen for head trauma, psychopathy, etc</w:t>
      </w:r>
      <w:r w:rsidR="00336292" w:rsidRPr="00D27B2D">
        <w:rPr>
          <w:rFonts w:asciiTheme="majorHAnsi" w:hAnsiTheme="majorHAnsi" w:cstheme="majorHAnsi"/>
        </w:rPr>
        <w:t>.</w:t>
      </w:r>
      <w:r w:rsidR="00A00518" w:rsidRPr="00D27B2D">
        <w:rPr>
          <w:rFonts w:asciiTheme="majorHAnsi" w:hAnsiTheme="majorHAnsi" w:cstheme="majorHAnsi"/>
        </w:rPr>
        <w:t xml:space="preserve"> The experimental design was appropriate for his research</w:t>
      </w:r>
      <w:r w:rsidR="005614D0" w:rsidRPr="00D27B2D">
        <w:rPr>
          <w:rFonts w:asciiTheme="majorHAnsi" w:hAnsiTheme="majorHAnsi" w:cstheme="majorHAnsi"/>
        </w:rPr>
        <w:t xml:space="preserve"> because the researcher was able to maintain control over the factors that could affect the results which enabled him to predict the findings. This design is </w:t>
      </w:r>
      <w:r w:rsidR="005614D0" w:rsidRPr="00D27B2D">
        <w:rPr>
          <w:rFonts w:asciiTheme="majorHAnsi" w:hAnsiTheme="majorHAnsi" w:cstheme="majorHAnsi"/>
        </w:rPr>
        <w:lastRenderedPageBreak/>
        <w:t>useful when the researcher wants to know what causes a behavior to take place (USC Libraries, 2016).</w:t>
      </w:r>
    </w:p>
    <w:p w:rsidR="004A7D35" w:rsidRPr="00D27B2D" w:rsidRDefault="004A7D35" w:rsidP="004A7D35">
      <w:pPr>
        <w:pStyle w:val="Body"/>
        <w:suppressAutoHyphens w:val="0"/>
        <w:spacing w:after="0" w:line="480" w:lineRule="auto"/>
        <w:ind w:firstLine="720"/>
        <w:rPr>
          <w:rFonts w:asciiTheme="majorHAnsi" w:hAnsiTheme="majorHAnsi" w:cstheme="majorHAnsi"/>
          <w:color w:val="auto"/>
          <w:kern w:val="32"/>
          <w:sz w:val="24"/>
          <w:szCs w:val="24"/>
        </w:rPr>
      </w:pPr>
      <w:r w:rsidRPr="00D27B2D">
        <w:rPr>
          <w:rFonts w:asciiTheme="majorHAnsi" w:hAnsiTheme="majorHAnsi" w:cstheme="majorHAnsi"/>
          <w:color w:val="auto"/>
          <w:kern w:val="32"/>
          <w:sz w:val="24"/>
          <w:szCs w:val="24"/>
        </w:rPr>
        <w:t xml:space="preserve">If I were to conduct a research that examines the brain abnormalities of serial offenders in comparison to a non-offender population, I would choose the exploratory design because it is the most appropriate for my research question. The exploratory design of my study will be beneficial because new assumptions and ideas can be generated as well as hypotheses and tentative theories developed (USC Libraries, 2016). By refining the issue, a more systematic investigation can be conducted as well as new research questions formulated (USC Libraries, 2016). In the long run I would like to find ways to treat criminals and to “heal” their brain which is why exploratory studies are needed in order to build upon these findings. Bertsch et al. (2013) studied the structural abnormalities of antisocial offenders in comparison to non-offenders and their findings suggest that there are correlates of psychopathological differences between two offender groups and is suggested that these findings have to be replicated in a larger sample size. Their study has indicated that certain brain abnormalities among antisocial individuals result in certain abnormal behaviors. Hanlon et al. (2013) wanted to research the neurological differences between affective/impulsive and predatory/instrumental murderers and these new findings concerning neuropsychological functions and intellectual status are important to understand criminals even though the study only used a small sample size of murderers. Further studies can now build on and expand on these findings. While I would like to focus on serial, violent offenders, I can see how this research design that was used in both studies will help me to effectively address my research question. </w:t>
      </w:r>
    </w:p>
    <w:p w:rsidR="004A7D35" w:rsidRDefault="004A7D35" w:rsidP="004A7D35">
      <w:pPr>
        <w:pStyle w:val="Body"/>
        <w:suppressAutoHyphens w:val="0"/>
        <w:spacing w:after="0" w:line="480" w:lineRule="auto"/>
        <w:ind w:firstLine="720"/>
        <w:rPr>
          <w:rFonts w:asciiTheme="majorHAnsi" w:hAnsiTheme="majorHAnsi" w:cstheme="majorHAnsi"/>
          <w:color w:val="auto"/>
          <w:kern w:val="32"/>
          <w:sz w:val="24"/>
          <w:szCs w:val="24"/>
        </w:rPr>
      </w:pPr>
      <w:r w:rsidRPr="00D27B2D">
        <w:rPr>
          <w:rFonts w:asciiTheme="majorHAnsi" w:hAnsiTheme="majorHAnsi" w:cstheme="majorHAnsi"/>
          <w:color w:val="auto"/>
          <w:kern w:val="32"/>
          <w:sz w:val="24"/>
          <w:szCs w:val="24"/>
        </w:rPr>
        <w:t xml:space="preserve">In order to ensure that my research aligns to the expectations of the APA Ethical Principles of Psychologists, I would obtain informed consent which is required by Standard 3.10 </w:t>
      </w:r>
      <w:r w:rsidRPr="00D27B2D">
        <w:rPr>
          <w:rFonts w:asciiTheme="majorHAnsi" w:hAnsiTheme="majorHAnsi" w:cstheme="majorHAnsi"/>
          <w:color w:val="auto"/>
          <w:kern w:val="32"/>
          <w:sz w:val="24"/>
          <w:szCs w:val="24"/>
        </w:rPr>
        <w:lastRenderedPageBreak/>
        <w:t>and also inform the participants about their right to decline participation and that they can withdraw at any time, the purpose of the research, procedures, expected duration, and the consequences of withdrawing or declining (American Psychological Association, 2010). In addition, I would also have to inform the participants of limits of confidentiality, whom to contact if they have questions, any prospective benefits from the research, incentives for participation, and foreseeable factors that could influence their willingness to participate in the study, including discomfort, potential risks, or adverse effects (American Psychological Association, 2010). As a researcher, I also have to obtain informed consent when recording images and voices in research (American Psychological Association, 2010). Furthermore, I should not offer inappropriate inducements for participation, and I should not make use of deception unless it is determined that the use of such a technique is justified by the scientific value of the study (American Psychological Association, 2010). Debriefing is also an important aspect of conducting a research that adheres to the ethical principles of the APA (American Psychological Association, 2010). After the research has been conducted I should not fabricate data and should take steps to correct significant errors in published data. Plagiarism is to be avoided and I should only take credit for the work I have actually performed (American Psychological Association, 2010). If I conduct a research with prisoners, then the Institutional Review Board (IRB) has to review the research.</w:t>
      </w:r>
    </w:p>
    <w:p w:rsidR="00D27B2D" w:rsidRPr="00D27B2D" w:rsidRDefault="00A17C12" w:rsidP="00D27B2D">
      <w:pPr>
        <w:pStyle w:val="Body"/>
        <w:suppressAutoHyphens w:val="0"/>
        <w:spacing w:after="0" w:line="480" w:lineRule="auto"/>
        <w:jc w:val="center"/>
        <w:rPr>
          <w:rFonts w:asciiTheme="majorHAnsi" w:hAnsiTheme="majorHAnsi" w:cstheme="majorHAnsi"/>
          <w:b/>
          <w:color w:val="auto"/>
          <w:kern w:val="32"/>
          <w:sz w:val="24"/>
          <w:szCs w:val="24"/>
        </w:rPr>
      </w:pPr>
      <w:r>
        <w:rPr>
          <w:rFonts w:asciiTheme="majorHAnsi" w:hAnsiTheme="majorHAnsi" w:cstheme="majorHAnsi"/>
          <w:b/>
          <w:color w:val="auto"/>
          <w:kern w:val="32"/>
          <w:sz w:val="24"/>
          <w:szCs w:val="24"/>
        </w:rPr>
        <w:t>Thesis Statement</w:t>
      </w:r>
    </w:p>
    <w:p w:rsidR="005614D0" w:rsidRPr="00D27B2D" w:rsidRDefault="00A17C12" w:rsidP="005614D0">
      <w:pPr>
        <w:rPr>
          <w:rFonts w:asciiTheme="majorHAnsi" w:hAnsiTheme="majorHAnsi" w:cstheme="majorHAnsi"/>
        </w:rPr>
      </w:pPr>
      <w:r>
        <w:rPr>
          <w:rFonts w:asciiTheme="majorHAnsi" w:hAnsiTheme="majorHAnsi" w:cstheme="majorHAnsi"/>
        </w:rPr>
        <w:t>I expected that s</w:t>
      </w:r>
      <w:r w:rsidR="005614D0" w:rsidRPr="00D27B2D">
        <w:rPr>
          <w:rFonts w:asciiTheme="majorHAnsi" w:hAnsiTheme="majorHAnsi" w:cstheme="majorHAnsi"/>
        </w:rPr>
        <w:t>erial offenders have neuropsychological abnormalities in comparison to law-abiding citizens</w:t>
      </w:r>
      <w:r>
        <w:rPr>
          <w:rFonts w:asciiTheme="majorHAnsi" w:hAnsiTheme="majorHAnsi" w:cstheme="majorHAnsi"/>
        </w:rPr>
        <w:t xml:space="preserve"> because the root for their behavior must be found in neuropsychological factors</w:t>
      </w:r>
      <w:r w:rsidR="005614D0" w:rsidRPr="00D27B2D">
        <w:rPr>
          <w:rFonts w:asciiTheme="majorHAnsi" w:hAnsiTheme="majorHAnsi" w:cstheme="majorHAnsi"/>
        </w:rPr>
        <w:t>.</w:t>
      </w:r>
    </w:p>
    <w:p w:rsidR="002A2AC7" w:rsidRPr="00D27B2D" w:rsidRDefault="005614D0" w:rsidP="00D27B2D">
      <w:pPr>
        <w:rPr>
          <w:rFonts w:asciiTheme="majorHAnsi" w:hAnsiTheme="majorHAnsi" w:cstheme="majorHAnsi"/>
        </w:rPr>
      </w:pPr>
      <w:r w:rsidRPr="00D27B2D">
        <w:rPr>
          <w:rFonts w:asciiTheme="majorHAnsi" w:hAnsiTheme="majorHAnsi" w:cstheme="majorHAnsi"/>
        </w:rPr>
        <w:lastRenderedPageBreak/>
        <w:t>The hypothesis is closely related to the reviewed literature as the studies look at different brain structures and how offenders with certain mental disorders have brain abnormalities when compared to non-offenders. Raine’s (2014) book was the first scientific published work that I read and it dealt with various biological abnormalities of offenders, including neurological and psychological ones. Based on this book and other research articles by him, I have always wanted to find out more about the brains of criminals and if there is a way to effectively treat them. In terms of psychology, murderers have been also found to have a wider range of serious psychopathology, avoidant personality characteristics, borderline, and higher chronic anger for instance (Hanlon et al., 2013). In addition, decreased regional cerebral blood flow in the orbitofrontal and anterior cingulate cortices have been found in homicide offenders (Hanlon et al., 2013). Miller (2014) states in his article that neurochemistry is an important factor when trying to understand violence and aggression among humans, and he also states that dysfunctions in the frontal and temporal lobe have been found among violent, sexual offenders.</w:t>
      </w:r>
    </w:p>
    <w:p w:rsidR="00647436" w:rsidRPr="00D27B2D" w:rsidRDefault="002863BF">
      <w:pPr>
        <w:pStyle w:val="Heading1"/>
        <w:rPr>
          <w:rFonts w:cstheme="majorHAnsi"/>
        </w:rPr>
      </w:pPr>
      <w:r w:rsidRPr="00D27B2D">
        <w:rPr>
          <w:rFonts w:cstheme="majorHAnsi"/>
        </w:rPr>
        <w:t>Method</w:t>
      </w:r>
    </w:p>
    <w:p w:rsidR="002863BF" w:rsidRPr="00D27B2D" w:rsidRDefault="002863BF" w:rsidP="002863BF">
      <w:pPr>
        <w:pStyle w:val="Heading2"/>
        <w:rPr>
          <w:rFonts w:cstheme="majorHAnsi"/>
        </w:rPr>
      </w:pPr>
      <w:r w:rsidRPr="00D27B2D">
        <w:rPr>
          <w:rFonts w:cstheme="majorHAnsi"/>
        </w:rPr>
        <w:t>Participants</w:t>
      </w:r>
    </w:p>
    <w:p w:rsidR="00936E64" w:rsidRPr="00D27B2D" w:rsidRDefault="005614D0" w:rsidP="005614D0">
      <w:pPr>
        <w:rPr>
          <w:rFonts w:asciiTheme="majorHAnsi" w:hAnsiTheme="majorHAnsi" w:cstheme="majorHAnsi"/>
        </w:rPr>
      </w:pPr>
      <w:r w:rsidRPr="00D27B2D">
        <w:rPr>
          <w:rFonts w:asciiTheme="majorHAnsi" w:eastAsia="Calibri" w:hAnsiTheme="majorHAnsi" w:cstheme="majorHAnsi"/>
          <w:kern w:val="32"/>
          <w:u w:color="000000"/>
          <w:bdr w:val="nil"/>
        </w:rPr>
        <w:t xml:space="preserve">The research participants of my study will include 70 individuals who are convicted serial offenders who committed and were convicted of the crimes. In order to have something to compare the findings to, I will also include 70 individuals who have never committed a crime. Both groups will have 35 men and 35 women each in order to have an equal number of male and female participants. There are no specific requirements that have to be met in order to be part of the study in terms of sexual orientation, level of education, or sexual orientation but it will be documented and included in the findings in order to see if there are similarities among the population. Concerning racial group, I would like to have an equal number of African Americans </w:t>
      </w:r>
      <w:r w:rsidRPr="00D27B2D">
        <w:rPr>
          <w:rFonts w:asciiTheme="majorHAnsi" w:eastAsia="Calibri" w:hAnsiTheme="majorHAnsi" w:cstheme="majorHAnsi"/>
          <w:kern w:val="32"/>
          <w:u w:color="000000"/>
          <w:bdr w:val="nil"/>
        </w:rPr>
        <w:lastRenderedPageBreak/>
        <w:t>and Caucasians in both groups as well as other ethnical groups if possible. The age range of both groups will be between 18 and 60 years. The second group, which includes non-criminal individuals, will be people who have not been diagnosed with a psychological disorder and who volunteer to have brain scans taken. The requirements that exist for the offender group will be the same for the non-offenders. Both groups will be individuals from every corner of the U.S. and the offenders will be volunteers who have been convicted of a series (at least 2) of either rape, torture, murder, or all of them. I will send out a pamphlet about the study to correctional facilities throughout the U.S. in order to recruit the offender population. Offenders should freely volunteer for this study. The non-offender population will be recruited by publishing information on various volunteer websites. After signing up for the study, a background check will be conducted in order to be sure that no one of the non-offender population has been convicted. Experienced psychologists will interview all participants and will also use International Personality Disorder Examination (IPDE), intelligence testing, the Temperament and Character Inventory (TCI), and other tests for the non-offender population in order to control for and exclude individuals who may have psychological problems.</w:t>
      </w:r>
    </w:p>
    <w:p w:rsidR="002863BF" w:rsidRPr="00D27B2D" w:rsidRDefault="00A17C12" w:rsidP="002863BF">
      <w:pPr>
        <w:ind w:firstLine="0"/>
        <w:rPr>
          <w:rFonts w:asciiTheme="majorHAnsi" w:hAnsiTheme="majorHAnsi" w:cstheme="majorHAnsi"/>
          <w:b/>
        </w:rPr>
      </w:pPr>
      <w:r>
        <w:rPr>
          <w:rFonts w:asciiTheme="majorHAnsi" w:hAnsiTheme="majorHAnsi" w:cstheme="majorHAnsi"/>
          <w:b/>
        </w:rPr>
        <w:t>Methodology</w:t>
      </w:r>
    </w:p>
    <w:p w:rsidR="00A17C12" w:rsidRDefault="00D27B2D" w:rsidP="006A65E5">
      <w:pPr>
        <w:rPr>
          <w:rFonts w:asciiTheme="majorHAnsi" w:hAnsiTheme="majorHAnsi" w:cstheme="majorHAnsi"/>
        </w:rPr>
      </w:pPr>
      <w:r w:rsidRPr="00D27B2D">
        <w:rPr>
          <w:rFonts w:asciiTheme="majorHAnsi" w:hAnsiTheme="majorHAnsi" w:cstheme="majorHAnsi"/>
        </w:rPr>
        <w:t>For this study I used an exploratory design as I wanted to test my hypothesis and find out whether the research results would either confirm or refute my theory. The exploratory design was fitting for the type of study I wanted to conduct because “the focus is on gaining insights and familiarity for later investigation or undertaken when research problems are in a preliminary stage of investigation” (USC Libraries, 2016, §29). In addition, this type of research design is ben</w:t>
      </w:r>
      <w:r w:rsidRPr="003774BA">
        <w:rPr>
          <w:rFonts w:asciiTheme="majorHAnsi" w:hAnsiTheme="majorHAnsi" w:cstheme="majorHAnsi"/>
        </w:rPr>
        <w:t xml:space="preserve">eficial when generating new assumptions and ideas, developing a well-grounded picture of the topic, developing tentative hypotheses or theories, refining the issue, and develop the direction for future researches (USC Libraries, 2016). Furthermore, exploratory design is flexible and different research questions can be addressed as well as clarifying existing concepts and defining new terms. </w:t>
      </w:r>
      <w:r w:rsidR="003774BA" w:rsidRPr="003774BA">
        <w:rPr>
          <w:rFonts w:asciiTheme="majorHAnsi" w:hAnsiTheme="majorHAnsi" w:cstheme="majorHAnsi"/>
        </w:rPr>
        <w:t>This flexibility is beneficial when studying newer areas as researchers are not bound to older and perhaps</w:t>
      </w:r>
      <w:r w:rsidR="003774BA">
        <w:rPr>
          <w:rFonts w:asciiTheme="majorHAnsi" w:hAnsiTheme="majorHAnsi" w:cstheme="majorHAnsi"/>
        </w:rPr>
        <w:t xml:space="preserve"> obsolete concepts and theories.</w:t>
      </w:r>
    </w:p>
    <w:p w:rsidR="00A17C12" w:rsidRDefault="00A17C12" w:rsidP="00A17C12">
      <w:pPr>
        <w:ind w:firstLine="0"/>
        <w:rPr>
          <w:rFonts w:asciiTheme="majorHAnsi" w:hAnsiTheme="majorHAnsi" w:cstheme="majorHAnsi"/>
          <w:b/>
        </w:rPr>
      </w:pPr>
      <w:r>
        <w:rPr>
          <w:rFonts w:asciiTheme="majorHAnsi" w:hAnsiTheme="majorHAnsi" w:cstheme="majorHAnsi"/>
          <w:b/>
        </w:rPr>
        <w:t>Data Collection</w:t>
      </w:r>
    </w:p>
    <w:p w:rsidR="00A17C12" w:rsidRPr="00A17C12" w:rsidRDefault="00A17C12" w:rsidP="00D27B2D">
      <w:pPr>
        <w:rPr>
          <w:rFonts w:asciiTheme="majorHAnsi" w:hAnsiTheme="majorHAnsi" w:cstheme="majorHAnsi"/>
          <w:b/>
        </w:rPr>
      </w:pPr>
      <w:r>
        <w:rPr>
          <w:rFonts w:asciiTheme="majorHAnsi" w:hAnsiTheme="majorHAnsi" w:cstheme="majorHAnsi"/>
          <w:b/>
        </w:rPr>
        <w:t>Sampling Frame</w:t>
      </w:r>
    </w:p>
    <w:p w:rsidR="00D27B2D" w:rsidRPr="00D27B2D" w:rsidRDefault="00D27B2D" w:rsidP="00D27B2D">
      <w:pPr>
        <w:rPr>
          <w:rFonts w:asciiTheme="majorHAnsi" w:hAnsiTheme="majorHAnsi" w:cstheme="majorHAnsi"/>
        </w:rPr>
      </w:pPr>
      <w:r w:rsidRPr="00D27B2D">
        <w:rPr>
          <w:rFonts w:asciiTheme="majorHAnsi" w:hAnsiTheme="majorHAnsi" w:cstheme="majorHAnsi"/>
        </w:rPr>
        <w:t>The sampling frame for my study will include convicted serial criminals between the ages 18 and 60, from both genders, and from all ethnicities if possible. The control group will contain law-abiding citizens within the same age range, male and female, and from all ethnicities as well.</w:t>
      </w:r>
    </w:p>
    <w:p w:rsidR="00A17C12" w:rsidRPr="00A17C12" w:rsidRDefault="00A17C12" w:rsidP="00D27B2D">
      <w:pPr>
        <w:rPr>
          <w:rFonts w:asciiTheme="majorHAnsi" w:hAnsiTheme="majorHAnsi" w:cstheme="majorHAnsi"/>
          <w:b/>
        </w:rPr>
      </w:pPr>
      <w:r>
        <w:rPr>
          <w:rFonts w:asciiTheme="majorHAnsi" w:hAnsiTheme="majorHAnsi" w:cstheme="majorHAnsi"/>
          <w:b/>
        </w:rPr>
        <w:t>Instruments</w:t>
      </w:r>
    </w:p>
    <w:p w:rsidR="00D27B2D" w:rsidRPr="00D27B2D" w:rsidRDefault="00D27B2D" w:rsidP="00D27B2D">
      <w:pPr>
        <w:rPr>
          <w:rFonts w:asciiTheme="majorHAnsi" w:hAnsiTheme="majorHAnsi" w:cstheme="majorHAnsi"/>
        </w:rPr>
      </w:pPr>
      <w:r w:rsidRPr="0000055E">
        <w:rPr>
          <w:rFonts w:asciiTheme="majorHAnsi" w:hAnsiTheme="majorHAnsi" w:cstheme="majorHAnsi"/>
        </w:rPr>
        <w:t xml:space="preserve">For my study I will use the Questionnaire for Factors of Aggressiveness (FAF), Temperament and Character Inventory (TCI), </w:t>
      </w:r>
      <w:r w:rsidRPr="0000055E">
        <w:rPr>
          <w:rFonts w:asciiTheme="majorHAnsi" w:eastAsia="Calibri" w:hAnsiTheme="majorHAnsi" w:cstheme="majorHAnsi"/>
          <w:kern w:val="32"/>
          <w:u w:color="000000"/>
          <w:bdr w:val="nil"/>
        </w:rPr>
        <w:t>International Personality Disorder Examination (IPDE),</w:t>
      </w:r>
      <w:r w:rsidRPr="0000055E">
        <w:rPr>
          <w:rFonts w:asciiTheme="majorHAnsi" w:hAnsiTheme="majorHAnsi" w:cstheme="majorHAnsi"/>
        </w:rPr>
        <w:t xml:space="preserve"> Psychopathic Checklist Revised (PCL-R), mental health assessment, and an intelligence test as a data collection instruments because they provide me with information about the personalities and characteristics of my participants. The brain scans of the participants will be collected by using functional magnetic resonance imaging (fMRI) scanner and a three-dimensional sagittal isotropic Magnetization Prepared Rapid Acquisition Gradient Echo (MPRAGE). The collected data will address my hypothesis in that the brain scans will reveal brain abnormalities among offenders and the tests should also reveal interesting findings in terms of the participants’ mental health. These two aspects will then support my hypothesis that criminals are different than non-offenders in terms of neuropsychological aspects.</w:t>
      </w:r>
    </w:p>
    <w:p w:rsidR="00A17C12" w:rsidRPr="00A17C12" w:rsidRDefault="00A17C12" w:rsidP="00D27B2D">
      <w:pPr>
        <w:rPr>
          <w:rFonts w:asciiTheme="majorHAnsi" w:hAnsiTheme="majorHAnsi" w:cstheme="majorHAnsi"/>
          <w:b/>
        </w:rPr>
      </w:pPr>
      <w:r>
        <w:rPr>
          <w:rFonts w:asciiTheme="majorHAnsi" w:hAnsiTheme="majorHAnsi" w:cstheme="majorHAnsi"/>
          <w:b/>
        </w:rPr>
        <w:t>Protection of Participants</w:t>
      </w:r>
    </w:p>
    <w:p w:rsidR="00936E64" w:rsidRPr="00D27B2D" w:rsidRDefault="00D27B2D" w:rsidP="00D27B2D">
      <w:pPr>
        <w:rPr>
          <w:rFonts w:asciiTheme="majorHAnsi" w:hAnsiTheme="majorHAnsi" w:cstheme="majorHAnsi"/>
        </w:rPr>
      </w:pPr>
      <w:r w:rsidRPr="00D27B2D">
        <w:rPr>
          <w:rFonts w:asciiTheme="majorHAnsi" w:hAnsiTheme="majorHAnsi" w:cstheme="majorHAnsi"/>
        </w:rPr>
        <w:t>In order to ensure the protection of participants, I will inform every single participants about the study’s goals and risks, obtain institutional approval as well as informed consent from the participants, offer appropriate inducements, and I will not be biased when running tests or analyzing the results (American Psychological Association, 2010).</w:t>
      </w:r>
      <w:r w:rsidR="00D37B43">
        <w:rPr>
          <w:rFonts w:asciiTheme="majorHAnsi" w:hAnsiTheme="majorHAnsi" w:cstheme="majorHAnsi"/>
        </w:rPr>
        <w:t xml:space="preserve"> Since the prison population is a vulnerable one, it is particularly important to adhere to the ethical principles and make sure that these individuals are treated with the utmost care (UC Berkeley, 2011).</w:t>
      </w:r>
    </w:p>
    <w:p w:rsidR="002863BF" w:rsidRPr="00D27B2D" w:rsidRDefault="002863BF" w:rsidP="002863BF">
      <w:pPr>
        <w:ind w:firstLine="0"/>
        <w:jc w:val="center"/>
        <w:rPr>
          <w:rFonts w:asciiTheme="majorHAnsi" w:hAnsiTheme="majorHAnsi" w:cstheme="majorHAnsi"/>
          <w:b/>
        </w:rPr>
      </w:pPr>
      <w:r w:rsidRPr="00D27B2D">
        <w:rPr>
          <w:rFonts w:asciiTheme="majorHAnsi" w:hAnsiTheme="majorHAnsi" w:cstheme="majorHAnsi"/>
          <w:b/>
        </w:rPr>
        <w:t>Discussion</w:t>
      </w:r>
    </w:p>
    <w:p w:rsidR="00D27B2D" w:rsidRPr="00D27B2D" w:rsidRDefault="00D27B2D" w:rsidP="00D27B2D">
      <w:pPr>
        <w:rPr>
          <w:rFonts w:asciiTheme="majorHAnsi" w:hAnsiTheme="majorHAnsi" w:cstheme="majorHAnsi"/>
        </w:rPr>
      </w:pPr>
      <w:r w:rsidRPr="00D27B2D">
        <w:rPr>
          <w:rFonts w:asciiTheme="majorHAnsi" w:hAnsiTheme="majorHAnsi" w:cstheme="majorHAnsi"/>
        </w:rPr>
        <w:t>The evidence presented by the previously mentioned authors and their studies support my research proposal because they all suggest that individuals who commit crimes have brain abnormalities in comparison to non-offenders. For instance, Miller (2014) suggests that offenders of violent crimes have frontal lobe dysfunctions and sex offenders had temporal lobe dysfunction. Bertsch et al. (2013) found that there abnormalities in the prefrontal cortex, amygdala, and hippocampus among violent criminal offenders. Other researchers found that criminals have “reduced glucose metabolism in the prefrontal cortex, superior parietal gyrus, left angular gyrus, and the corpus callosum, as well as abnormal asymmetry of activation…in the amygdala, thalamus, and medial temporal lobe” (Hanlon et al., 2013, p.935).</w:t>
      </w:r>
    </w:p>
    <w:p w:rsidR="00D27B2D" w:rsidRPr="00D27B2D" w:rsidRDefault="00D27B2D" w:rsidP="00D27B2D">
      <w:pPr>
        <w:rPr>
          <w:rFonts w:asciiTheme="majorHAnsi" w:hAnsiTheme="majorHAnsi" w:cstheme="majorHAnsi"/>
        </w:rPr>
      </w:pPr>
      <w:r w:rsidRPr="00D27B2D">
        <w:rPr>
          <w:rFonts w:asciiTheme="majorHAnsi" w:hAnsiTheme="majorHAnsi" w:cstheme="majorHAnsi"/>
        </w:rPr>
        <w:t>When conveying my research findings to my audience I would avoid technical terms and make the presentation as easy as possible. I would use scans from offenders versus non-offenders that show a significant difference so that even the general public can see and understand that the brains are different. I would explain the goal of the research, what populations were used, what the current findings mean, and I would also tell them that further research needs to be conducted and that the audience should be careful with generalizing these findings as there is still more to be studied.</w:t>
      </w:r>
    </w:p>
    <w:p w:rsidR="00936E64" w:rsidRPr="00D27B2D" w:rsidRDefault="00D27B2D" w:rsidP="00F94EB9">
      <w:pPr>
        <w:rPr>
          <w:rFonts w:asciiTheme="majorHAnsi" w:hAnsiTheme="majorHAnsi" w:cstheme="majorHAnsi"/>
        </w:rPr>
      </w:pPr>
      <w:r w:rsidRPr="00D27B2D">
        <w:rPr>
          <w:rFonts w:asciiTheme="majorHAnsi" w:hAnsiTheme="majorHAnsi" w:cstheme="majorHAnsi"/>
        </w:rPr>
        <w:t>Additional research would be necessary and beneficial and they should include focus on various types of crimes. For instance, it would be important to know how the brain of a serial thief may look different from a serial killer. By understanding even more how the brain structures differ from one type of criminal to the next, researchers might be able to develop specific treatment options for each offender population. That being said, it would also be beneficial if there were studies that tested different therapies in order to see if it has an effect on the offender in order to reduce recidivism rates and to turn him or her into a law-abiding citizen. Based on the previously mentioned articles, there also seems to be a need of studies that provide findings concerning clear links between a certain brain abnormality, mental disorder, and a specific behavior.</w:t>
      </w:r>
    </w:p>
    <w:sdt>
      <w:sdtPr>
        <w:rPr>
          <w:rFonts w:asciiTheme="minorHAnsi" w:eastAsiaTheme="minorEastAsia" w:hAnsiTheme="minorHAnsi" w:cstheme="majorHAnsi"/>
        </w:rPr>
        <w:id w:val="62297111"/>
        <w:docPartObj>
          <w:docPartGallery w:val="Bibliographies"/>
          <w:docPartUnique/>
        </w:docPartObj>
      </w:sdtPr>
      <w:sdtEndPr/>
      <w:sdtContent>
        <w:p w:rsidR="00647436" w:rsidRPr="00D27B2D" w:rsidRDefault="00261FB8">
          <w:pPr>
            <w:pStyle w:val="SectionTitle"/>
            <w:rPr>
              <w:rFonts w:cstheme="majorHAnsi"/>
            </w:rPr>
          </w:pPr>
          <w:r w:rsidRPr="00D27B2D">
            <w:rPr>
              <w:rFonts w:cstheme="majorHAnsi"/>
            </w:rPr>
            <w:t>References</w:t>
          </w:r>
        </w:p>
        <w:sdt>
          <w:sdtPr>
            <w:rPr>
              <w:rFonts w:asciiTheme="majorHAnsi" w:hAnsiTheme="majorHAnsi" w:cstheme="majorHAnsi"/>
            </w:rPr>
            <w:id w:val="-573587230"/>
            <w:bibliography/>
          </w:sdtPr>
          <w:sdtEndPr/>
          <w:sdtContent>
            <w:p w:rsidR="009F07B4" w:rsidRPr="00D27B2D" w:rsidRDefault="00261FB8" w:rsidP="00F94EB9">
              <w:pPr>
                <w:ind w:left="720" w:hanging="720"/>
                <w:rPr>
                  <w:rFonts w:asciiTheme="majorHAnsi" w:hAnsiTheme="majorHAnsi" w:cstheme="majorHAnsi"/>
                </w:rPr>
              </w:pPr>
              <w:r w:rsidRPr="00D27B2D">
                <w:rPr>
                  <w:rFonts w:asciiTheme="majorHAnsi" w:hAnsiTheme="majorHAnsi" w:cstheme="majorHAnsi"/>
                </w:rPr>
                <w:fldChar w:fldCharType="begin"/>
              </w:r>
              <w:r w:rsidRPr="00D27B2D">
                <w:rPr>
                  <w:rFonts w:asciiTheme="majorHAnsi" w:hAnsiTheme="majorHAnsi" w:cstheme="majorHAnsi"/>
                </w:rPr>
                <w:instrText xml:space="preserve"> BIBLIOGRAPHY </w:instrText>
              </w:r>
              <w:r w:rsidRPr="00D27B2D">
                <w:rPr>
                  <w:rFonts w:asciiTheme="majorHAnsi" w:hAnsiTheme="majorHAnsi" w:cstheme="majorHAnsi"/>
                </w:rPr>
                <w:fldChar w:fldCharType="separate"/>
              </w:r>
              <w:r w:rsidR="009F07B4" w:rsidRPr="00D27B2D">
                <w:rPr>
                  <w:rFonts w:asciiTheme="majorHAnsi" w:hAnsiTheme="majorHAnsi" w:cstheme="majorHAnsi"/>
                </w:rPr>
                <w:t xml:space="preserve">American Psychological Association (2010). </w:t>
              </w:r>
              <w:r w:rsidR="009F07B4" w:rsidRPr="00D27B2D">
                <w:rPr>
                  <w:rFonts w:asciiTheme="majorHAnsi" w:hAnsiTheme="majorHAnsi" w:cstheme="majorHAnsi"/>
                  <w:i/>
                </w:rPr>
                <w:t>Ethical principles of psychologists and code of conduct</w:t>
              </w:r>
              <w:r w:rsidR="009F07B4" w:rsidRPr="00D27B2D">
                <w:rPr>
                  <w:rFonts w:asciiTheme="majorHAnsi" w:hAnsiTheme="majorHAnsi" w:cstheme="majorHAnsi"/>
                </w:rPr>
                <w:t xml:space="preserve">. Retrieved from </w:t>
              </w:r>
              <w:hyperlink r:id="rId10" w:history="1">
                <w:r w:rsidR="009F07B4" w:rsidRPr="00D27B2D">
                  <w:rPr>
                    <w:rStyle w:val="Hyperlink"/>
                    <w:rFonts w:asciiTheme="majorHAnsi" w:hAnsiTheme="majorHAnsi" w:cstheme="majorHAnsi"/>
                    <w:color w:val="auto"/>
                  </w:rPr>
                  <w:t>http://www.apa.org/ethics/code/principles.pdf</w:t>
                </w:r>
              </w:hyperlink>
            </w:p>
            <w:p w:rsidR="00D37B43" w:rsidRDefault="00336292" w:rsidP="00D37B43">
              <w:pPr>
                <w:pStyle w:val="NormalWeb"/>
                <w:shd w:val="clear" w:color="auto" w:fill="FFFFFF"/>
                <w:ind w:left="720" w:hanging="720"/>
                <w:rPr>
                  <w:rFonts w:asciiTheme="majorHAnsi" w:hAnsiTheme="majorHAnsi" w:cstheme="majorHAnsi"/>
                </w:rPr>
              </w:pPr>
              <w:r w:rsidRPr="00D27B2D">
                <w:rPr>
                  <w:rFonts w:asciiTheme="majorHAnsi" w:hAnsiTheme="majorHAnsi" w:cstheme="majorHAnsi"/>
                </w:rPr>
                <w:t>Barbosa, M. F. S., &amp; Monteiro, L. M. C. (2008). Recurrent criminal behavior and executive dysfunction.</w:t>
              </w:r>
              <w:r w:rsidRPr="00D27B2D">
                <w:rPr>
                  <w:rStyle w:val="apple-converted-space"/>
                  <w:rFonts w:asciiTheme="majorHAnsi" w:eastAsiaTheme="majorEastAsia" w:hAnsiTheme="majorHAnsi" w:cstheme="majorHAnsi"/>
                  <w:i/>
                  <w:iCs/>
                </w:rPr>
                <w:t> </w:t>
              </w:r>
              <w:r w:rsidRPr="00D27B2D">
                <w:rPr>
                  <w:rFonts w:asciiTheme="majorHAnsi" w:hAnsiTheme="majorHAnsi" w:cstheme="majorHAnsi"/>
                  <w:i/>
                  <w:iCs/>
                </w:rPr>
                <w:t>The Spanish Journal of Psychology,</w:t>
              </w:r>
              <w:r w:rsidRPr="00D27B2D">
                <w:rPr>
                  <w:rStyle w:val="apple-converted-space"/>
                  <w:rFonts w:asciiTheme="majorHAnsi" w:eastAsiaTheme="majorEastAsia" w:hAnsiTheme="majorHAnsi" w:cstheme="majorHAnsi"/>
                  <w:i/>
                  <w:iCs/>
                </w:rPr>
                <w:t> </w:t>
              </w:r>
              <w:r w:rsidRPr="00D27B2D">
                <w:rPr>
                  <w:rFonts w:asciiTheme="majorHAnsi" w:hAnsiTheme="majorHAnsi" w:cstheme="majorHAnsi"/>
                  <w:i/>
                  <w:iCs/>
                </w:rPr>
                <w:t>11</w:t>
              </w:r>
              <w:r w:rsidRPr="00D27B2D">
                <w:rPr>
                  <w:rFonts w:asciiTheme="majorHAnsi" w:hAnsiTheme="majorHAnsi" w:cstheme="majorHAnsi"/>
                </w:rPr>
                <w:t xml:space="preserve">(1), 259-65. Retrieved from </w:t>
              </w:r>
              <w:hyperlink r:id="rId11" w:history="1">
                <w:r w:rsidRPr="00D27B2D">
                  <w:rPr>
                    <w:rStyle w:val="Hyperlink"/>
                    <w:rFonts w:asciiTheme="majorHAnsi" w:hAnsiTheme="majorHAnsi" w:cstheme="majorHAnsi"/>
                    <w:color w:val="auto"/>
                  </w:rPr>
                  <w:t>http://ezproxy.snhu.edu/login?url=http://search.proquest.com.ezproxy.snhu.edu/docview/274575187?accountid=3783</w:t>
                </w:r>
              </w:hyperlink>
            </w:p>
            <w:p w:rsidR="009F07B4" w:rsidRPr="00D27B2D" w:rsidRDefault="009F07B4" w:rsidP="00F94EB9">
              <w:pPr>
                <w:ind w:left="720" w:hanging="720"/>
                <w:rPr>
                  <w:rFonts w:asciiTheme="majorHAnsi" w:hAnsiTheme="majorHAnsi" w:cstheme="majorHAnsi"/>
                  <w:shd w:val="clear" w:color="auto" w:fill="FFFFFF"/>
                </w:rPr>
              </w:pPr>
              <w:r w:rsidRPr="006A65E5">
                <w:rPr>
                  <w:rFonts w:asciiTheme="majorHAnsi" w:hAnsiTheme="majorHAnsi" w:cstheme="majorHAnsi"/>
                </w:rPr>
                <w:t xml:space="preserve">Bertsch, K., Grothe, M., Prehn, K., Vohs, K., Berger, C., Hauenstein, K.,… </w:t>
              </w:r>
              <w:r w:rsidRPr="00D27B2D">
                <w:rPr>
                  <w:rFonts w:asciiTheme="majorHAnsi" w:hAnsiTheme="majorHAnsi" w:cstheme="majorHAnsi"/>
                </w:rPr>
                <w:t xml:space="preserve">Herpertz, S. C. (2013). Brain volumes differ between diagnostic groups of violent criminal offenders. </w:t>
              </w:r>
              <w:r w:rsidRPr="00D27B2D">
                <w:rPr>
                  <w:rFonts w:asciiTheme="majorHAnsi" w:hAnsiTheme="majorHAnsi" w:cstheme="majorHAnsi"/>
                  <w:i/>
                </w:rPr>
                <w:t>European Archives of Psychiatry and Clinical Neuroscience, 263</w:t>
              </w:r>
              <w:r w:rsidRPr="00D27B2D">
                <w:rPr>
                  <w:rFonts w:asciiTheme="majorHAnsi" w:hAnsiTheme="majorHAnsi" w:cstheme="majorHAnsi"/>
                </w:rPr>
                <w:t xml:space="preserve">(7), 593-606. </w:t>
              </w:r>
              <w:r w:rsidRPr="00D27B2D">
                <w:rPr>
                  <w:rFonts w:asciiTheme="majorHAnsi" w:hAnsiTheme="majorHAnsi" w:cstheme="majorHAnsi"/>
                  <w:shd w:val="clear" w:color="auto" w:fill="FFFFFF"/>
                </w:rPr>
                <w:t>doi:http://dx.doi.org.ezproxy.snhu.edu/10.1007/s00406-013-0391-6</w:t>
              </w:r>
            </w:p>
            <w:p w:rsidR="00336292" w:rsidRPr="00D27B2D" w:rsidRDefault="00336292" w:rsidP="00F94EB9">
              <w:pPr>
                <w:pStyle w:val="NormalWeb"/>
                <w:shd w:val="clear" w:color="auto" w:fill="FFFFFF"/>
                <w:ind w:left="720" w:hanging="720"/>
                <w:rPr>
                  <w:rFonts w:asciiTheme="majorHAnsi" w:hAnsiTheme="majorHAnsi" w:cstheme="majorHAnsi"/>
                </w:rPr>
              </w:pPr>
              <w:r w:rsidRPr="00D27B2D">
                <w:rPr>
                  <w:rFonts w:asciiTheme="majorHAnsi" w:hAnsiTheme="majorHAnsi" w:cstheme="majorHAnsi"/>
                </w:rPr>
                <w:t>Dolan, M. (2012). The neuropsychology of prefrontal function in antisocial personality disordered offenders with varying degrees of psychopathy.</w:t>
              </w:r>
              <w:r w:rsidRPr="00D27B2D">
                <w:rPr>
                  <w:rStyle w:val="apple-converted-space"/>
                  <w:rFonts w:asciiTheme="majorHAnsi" w:eastAsiaTheme="majorEastAsia" w:hAnsiTheme="majorHAnsi" w:cstheme="majorHAnsi"/>
                  <w:i/>
                  <w:iCs/>
                </w:rPr>
                <w:t> </w:t>
              </w:r>
              <w:r w:rsidRPr="00D27B2D">
                <w:rPr>
                  <w:rFonts w:asciiTheme="majorHAnsi" w:hAnsiTheme="majorHAnsi" w:cstheme="majorHAnsi"/>
                  <w:i/>
                  <w:iCs/>
                </w:rPr>
                <w:t>Psychological Medicine,42</w:t>
              </w:r>
              <w:r w:rsidRPr="00D27B2D">
                <w:rPr>
                  <w:rFonts w:asciiTheme="majorHAnsi" w:hAnsiTheme="majorHAnsi" w:cstheme="majorHAnsi"/>
                </w:rPr>
                <w:t>(8), 1715-25. doi:http://dx.doi.org.ezproxy.snhu.edu/10.1017/S0033291711002686</w:t>
              </w:r>
            </w:p>
            <w:p w:rsidR="009F07B4" w:rsidRPr="00D27B2D" w:rsidRDefault="009F07B4" w:rsidP="00F94EB9">
              <w:pPr>
                <w:ind w:left="720" w:hanging="720"/>
                <w:rPr>
                  <w:rStyle w:val="slug-doi"/>
                  <w:rFonts w:asciiTheme="majorHAnsi" w:hAnsiTheme="majorHAnsi" w:cstheme="majorHAnsi"/>
                  <w:bCs/>
                  <w:bdr w:val="none" w:sz="0" w:space="0" w:color="auto" w:frame="1"/>
                  <w:shd w:val="clear" w:color="auto" w:fill="FFFFFF"/>
                </w:rPr>
              </w:pPr>
              <w:r w:rsidRPr="00D27B2D">
                <w:rPr>
                  <w:rFonts w:asciiTheme="majorHAnsi" w:hAnsiTheme="majorHAnsi" w:cstheme="majorHAnsi"/>
                  <w:shd w:val="clear" w:color="auto" w:fill="FFFFFF"/>
                </w:rPr>
                <w:t xml:space="preserve">Hanlon, R. E., Brook, M., Stratton, J., Jensen, M., &amp; Rubin, L. H. (2013). Neuropsychological and intellectual differences between types of murderers. </w:t>
              </w:r>
              <w:r w:rsidRPr="00D27B2D">
                <w:rPr>
                  <w:rFonts w:asciiTheme="majorHAnsi" w:hAnsiTheme="majorHAnsi" w:cstheme="majorHAnsi"/>
                  <w:i/>
                  <w:shd w:val="clear" w:color="auto" w:fill="FFFFFF"/>
                </w:rPr>
                <w:t>Criminal Justice and Behavior, 40</w:t>
              </w:r>
              <w:r w:rsidRPr="00D27B2D">
                <w:rPr>
                  <w:rFonts w:asciiTheme="majorHAnsi" w:hAnsiTheme="majorHAnsi" w:cstheme="majorHAnsi"/>
                  <w:shd w:val="clear" w:color="auto" w:fill="FFFFFF"/>
                </w:rPr>
                <w:t xml:space="preserve">(8), 933-948. </w:t>
              </w:r>
              <w:r w:rsidRPr="00D27B2D">
                <w:rPr>
                  <w:rFonts w:asciiTheme="majorHAnsi" w:hAnsiTheme="majorHAnsi" w:cstheme="majorHAnsi"/>
                  <w:bCs/>
                  <w:shd w:val="clear" w:color="auto" w:fill="FFFFFF"/>
                </w:rPr>
                <w:t>doi:</w:t>
              </w:r>
              <w:r w:rsidRPr="00D27B2D">
                <w:rPr>
                  <w:rStyle w:val="apple-converted-space"/>
                  <w:rFonts w:asciiTheme="majorHAnsi" w:hAnsiTheme="majorHAnsi" w:cstheme="majorHAnsi"/>
                  <w:shd w:val="clear" w:color="auto" w:fill="FFFFFF"/>
                </w:rPr>
                <w:t> </w:t>
              </w:r>
              <w:r w:rsidRPr="00D27B2D">
                <w:rPr>
                  <w:rStyle w:val="slug-doi"/>
                  <w:rFonts w:asciiTheme="majorHAnsi" w:hAnsiTheme="majorHAnsi" w:cstheme="majorHAnsi"/>
                  <w:bdr w:val="none" w:sz="0" w:space="0" w:color="auto" w:frame="1"/>
                  <w:shd w:val="clear" w:color="auto" w:fill="FFFFFF"/>
                </w:rPr>
                <w:t>10.1177/0093854813479779</w:t>
              </w:r>
            </w:p>
            <w:p w:rsidR="00336292" w:rsidRPr="00D27B2D" w:rsidRDefault="00336292" w:rsidP="00F94EB9">
              <w:pPr>
                <w:ind w:left="720" w:hanging="720"/>
                <w:rPr>
                  <w:rStyle w:val="slug-doi"/>
                  <w:rFonts w:asciiTheme="majorHAnsi" w:eastAsia="Calibri" w:hAnsiTheme="majorHAnsi" w:cstheme="majorHAnsi"/>
                  <w:kern w:val="32"/>
                  <w:u w:color="000000"/>
                  <w:bdr w:val="nil"/>
                </w:rPr>
              </w:pPr>
              <w:r w:rsidRPr="00D27B2D">
                <w:rPr>
                  <w:rFonts w:asciiTheme="majorHAnsi" w:eastAsia="Calibri" w:hAnsiTheme="majorHAnsi" w:cstheme="majorHAnsi"/>
                  <w:kern w:val="32"/>
                  <w:u w:color="000000"/>
                  <w:bdr w:val="nil"/>
                </w:rPr>
                <w:t xml:space="preserve">Miller, L. (2014). Serial killers: II. Development, dynamics, and forensics. </w:t>
              </w:r>
              <w:r w:rsidRPr="00D27B2D">
                <w:rPr>
                  <w:rFonts w:asciiTheme="majorHAnsi" w:eastAsia="Calibri" w:hAnsiTheme="majorHAnsi" w:cstheme="majorHAnsi"/>
                  <w:i/>
                  <w:kern w:val="32"/>
                  <w:u w:color="000000"/>
                  <w:bdr w:val="nil"/>
                </w:rPr>
                <w:t>Aggression and Violent Behavior, 19</w:t>
              </w:r>
              <w:r w:rsidRPr="00D27B2D">
                <w:rPr>
                  <w:rFonts w:asciiTheme="majorHAnsi" w:eastAsia="Calibri" w:hAnsiTheme="majorHAnsi" w:cstheme="majorHAnsi"/>
                  <w:kern w:val="32"/>
                  <w:u w:color="000000"/>
                  <w:bdr w:val="nil"/>
                </w:rPr>
                <w:t xml:space="preserve">(1), 12-22. Retrieved from </w:t>
              </w:r>
              <w:hyperlink r:id="rId12" w:history="1">
                <w:r w:rsidRPr="00D27B2D">
                  <w:rPr>
                    <w:rStyle w:val="Hyperlink"/>
                    <w:rFonts w:asciiTheme="majorHAnsi" w:eastAsia="Calibri" w:hAnsiTheme="majorHAnsi" w:cstheme="majorHAnsi"/>
                    <w:color w:val="auto"/>
                    <w:kern w:val="32"/>
                    <w:u w:color="000000"/>
                    <w:bdr w:val="nil"/>
                  </w:rPr>
                  <w:t>http://www.sciencedirect.com.ezproxy.snhu.edu/science/article/pii/S1359178913001195</w:t>
                </w:r>
              </w:hyperlink>
            </w:p>
            <w:p w:rsidR="00D27B2D" w:rsidRDefault="00D27B2D" w:rsidP="00F94EB9">
              <w:pPr>
                <w:ind w:left="720" w:hanging="720"/>
                <w:rPr>
                  <w:rFonts w:asciiTheme="majorHAnsi" w:hAnsiTheme="majorHAnsi" w:cstheme="majorHAnsi"/>
                  <w:bCs/>
                </w:rPr>
              </w:pPr>
              <w:r w:rsidRPr="00D27B2D">
                <w:rPr>
                  <w:rFonts w:asciiTheme="majorHAnsi" w:hAnsiTheme="majorHAnsi" w:cstheme="majorHAnsi"/>
                  <w:bCs/>
                </w:rPr>
                <w:t>Raine, A. (2014).</w:t>
              </w:r>
              <w:r w:rsidRPr="00D27B2D">
                <w:rPr>
                  <w:rStyle w:val="apple-converted-space"/>
                  <w:rFonts w:asciiTheme="majorHAnsi" w:hAnsiTheme="majorHAnsi" w:cstheme="majorHAnsi"/>
                  <w:bCs/>
                </w:rPr>
                <w:t> </w:t>
              </w:r>
              <w:r w:rsidRPr="00D27B2D">
                <w:rPr>
                  <w:rFonts w:asciiTheme="majorHAnsi" w:hAnsiTheme="majorHAnsi" w:cstheme="majorHAnsi"/>
                  <w:bCs/>
                  <w:i/>
                  <w:iCs/>
                </w:rPr>
                <w:t>The anatomy of violence: The biological roots of crime</w:t>
              </w:r>
              <w:r w:rsidRPr="00D27B2D">
                <w:rPr>
                  <w:rFonts w:asciiTheme="majorHAnsi" w:hAnsiTheme="majorHAnsi" w:cstheme="majorHAnsi"/>
                  <w:bCs/>
                </w:rPr>
                <w:t>. Vintage.</w:t>
              </w:r>
            </w:p>
            <w:p w:rsidR="00D37B43" w:rsidRPr="00D27B2D" w:rsidRDefault="00D37B43" w:rsidP="00F94EB9">
              <w:pPr>
                <w:ind w:left="720" w:hanging="720"/>
                <w:rPr>
                  <w:rStyle w:val="slug-doi"/>
                  <w:rFonts w:asciiTheme="majorHAnsi" w:hAnsiTheme="majorHAnsi" w:cstheme="majorHAnsi"/>
                  <w:bCs/>
                </w:rPr>
              </w:pPr>
              <w:r>
                <w:rPr>
                  <w:rFonts w:asciiTheme="majorHAnsi" w:hAnsiTheme="majorHAnsi" w:cstheme="majorHAnsi"/>
                  <w:bCs/>
                </w:rPr>
                <w:t xml:space="preserve">UC Berkeley (2011). </w:t>
              </w:r>
              <w:r w:rsidRPr="003774BA">
                <w:rPr>
                  <w:rFonts w:asciiTheme="majorHAnsi" w:hAnsiTheme="majorHAnsi" w:cstheme="majorHAnsi"/>
                  <w:bCs/>
                  <w:i/>
                </w:rPr>
                <w:t>Prisoners as a vulnerable population</w:t>
              </w:r>
              <w:r>
                <w:rPr>
                  <w:rFonts w:asciiTheme="majorHAnsi" w:hAnsiTheme="majorHAnsi" w:cstheme="majorHAnsi"/>
                  <w:bCs/>
                </w:rPr>
                <w:t>.</w:t>
              </w:r>
              <w:r w:rsidR="00CD40AB">
                <w:rPr>
                  <w:rFonts w:asciiTheme="majorHAnsi" w:hAnsiTheme="majorHAnsi" w:cstheme="majorHAnsi"/>
                  <w:bCs/>
                </w:rPr>
                <w:t xml:space="preserve"> Retrieved from </w:t>
              </w:r>
              <w:r w:rsidR="00CD40AB" w:rsidRPr="00CD40AB">
                <w:rPr>
                  <w:rFonts w:asciiTheme="majorHAnsi" w:hAnsiTheme="majorHAnsi" w:cstheme="majorHAnsi"/>
                  <w:bCs/>
                </w:rPr>
                <w:t>http://cphs.berkeley.edu/policies_procedures/sc502.pdf</w:t>
              </w:r>
            </w:p>
            <w:p w:rsidR="00F94EB9" w:rsidRPr="00F94EB9" w:rsidRDefault="009F07B4" w:rsidP="00F94EB9">
              <w:pPr>
                <w:ind w:left="720" w:hanging="720"/>
                <w:rPr>
                  <w:rFonts w:asciiTheme="majorHAnsi" w:hAnsiTheme="majorHAnsi" w:cstheme="majorHAnsi"/>
                  <w:noProof/>
                </w:rPr>
              </w:pPr>
              <w:r w:rsidRPr="00D27B2D">
                <w:rPr>
                  <w:rStyle w:val="slug-doi"/>
                  <w:rFonts w:asciiTheme="majorHAnsi" w:hAnsiTheme="majorHAnsi" w:cstheme="majorHAnsi"/>
                  <w:bdr w:val="none" w:sz="0" w:space="0" w:color="auto" w:frame="1"/>
                  <w:shd w:val="clear" w:color="auto" w:fill="FFFFFF"/>
                </w:rPr>
                <w:t xml:space="preserve">USC Libraries (2016). Organizing your social sciences research paper: Types of research designs. Retrieved from </w:t>
              </w:r>
              <w:r w:rsidRPr="00D27B2D">
                <w:rPr>
                  <w:rFonts w:asciiTheme="majorHAnsi" w:hAnsiTheme="majorHAnsi" w:cstheme="majorHAnsi"/>
                  <w:bCs/>
                  <w:bdr w:val="none" w:sz="0" w:space="0" w:color="auto" w:frame="1"/>
                  <w:shd w:val="clear" w:color="auto" w:fill="FFFFFF"/>
                </w:rPr>
                <w:t>http://libguides.usc.edu/writingguide/researchdesign</w:t>
              </w:r>
              <w:r w:rsidR="00336292" w:rsidRPr="00D27B2D">
                <w:rPr>
                  <w:rFonts w:asciiTheme="majorHAnsi" w:hAnsiTheme="majorHAnsi" w:cstheme="majorHAnsi"/>
                  <w:bCs/>
                  <w:bdr w:val="none" w:sz="0" w:space="0" w:color="auto" w:frame="1"/>
                  <w:shd w:val="clear" w:color="auto" w:fill="FFFFFF"/>
                </w:rPr>
                <w:t>s</w:t>
              </w:r>
              <w:r w:rsidRPr="00D27B2D">
                <w:rPr>
                  <w:rFonts w:asciiTheme="majorHAnsi" w:hAnsiTheme="majorHAnsi" w:cstheme="majorHAnsi"/>
                  <w:noProof/>
                </w:rPr>
                <w:t>.</w:t>
              </w:r>
            </w:p>
            <w:p w:rsidR="00F94EB9" w:rsidRDefault="00261FB8" w:rsidP="00F94EB9">
              <w:pPr>
                <w:tabs>
                  <w:tab w:val="left" w:pos="765"/>
                </w:tabs>
                <w:ind w:firstLine="0"/>
                <w:rPr>
                  <w:rFonts w:asciiTheme="majorHAnsi" w:hAnsiTheme="majorHAnsi" w:cstheme="majorHAnsi"/>
                </w:rPr>
              </w:pPr>
              <w:r w:rsidRPr="00D27B2D">
                <w:rPr>
                  <w:rFonts w:asciiTheme="majorHAnsi" w:hAnsiTheme="majorHAnsi" w:cstheme="majorHAnsi"/>
                  <w:b/>
                  <w:bCs/>
                  <w:noProof/>
                </w:rPr>
                <w:fldChar w:fldCharType="end"/>
              </w:r>
            </w:p>
          </w:sdtContent>
        </w:sdt>
      </w:sdtContent>
    </w:sdt>
    <w:sectPr w:rsidR="00F94EB9">
      <w:headerReference w:type="default" r:id="rId13"/>
      <w:headerReference w:type="first" r:id="rId14"/>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988" w:rsidRDefault="00A12988">
      <w:pPr>
        <w:spacing w:line="240" w:lineRule="auto"/>
      </w:pPr>
      <w:r>
        <w:separator/>
      </w:r>
    </w:p>
  </w:endnote>
  <w:endnote w:type="continuationSeparator" w:id="0">
    <w:p w:rsidR="00A12988" w:rsidRDefault="00A12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988" w:rsidRDefault="00A12988">
      <w:pPr>
        <w:spacing w:line="240" w:lineRule="auto"/>
      </w:pPr>
      <w:r>
        <w:separator/>
      </w:r>
    </w:p>
  </w:footnote>
  <w:footnote w:type="continuationSeparator" w:id="0">
    <w:p w:rsidR="00A12988" w:rsidRDefault="00A12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36" w:rsidRDefault="00A12988">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2863BF">
          <w:rPr>
            <w:rStyle w:val="Strong"/>
            <w:lang w:val="de-DE"/>
          </w:rPr>
          <w:t>neuropsychologial abnormalities in offenders</w:t>
        </w:r>
      </w:sdtContent>
    </w:sdt>
    <w:r w:rsidR="00261FB8">
      <w:rPr>
        <w:rStyle w:val="Strong"/>
      </w:rPr>
      <w:ptab w:relativeTo="margin" w:alignment="right" w:leader="none"/>
    </w:r>
    <w:r w:rsidR="00261FB8">
      <w:rPr>
        <w:rStyle w:val="Strong"/>
      </w:rPr>
      <w:fldChar w:fldCharType="begin"/>
    </w:r>
    <w:r w:rsidR="00261FB8">
      <w:rPr>
        <w:rStyle w:val="Strong"/>
      </w:rPr>
      <w:instrText xml:space="preserve"> PAGE   \* MERGEFORMAT </w:instrText>
    </w:r>
    <w:r w:rsidR="00261FB8">
      <w:rPr>
        <w:rStyle w:val="Strong"/>
      </w:rPr>
      <w:fldChar w:fldCharType="separate"/>
    </w:r>
    <w:r w:rsidR="006E03F7">
      <w:rPr>
        <w:rStyle w:val="Strong"/>
        <w:noProof/>
      </w:rPr>
      <w:t>2</w:t>
    </w:r>
    <w:r w:rsidR="00261FB8">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36" w:rsidRDefault="00261FB8">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2863BF">
          <w:rPr>
            <w:rStyle w:val="Strong"/>
          </w:rPr>
          <w:t>neuropsychologial abnormalities in offenders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6E03F7">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2636E62"/>
    <w:multiLevelType w:val="hybridMultilevel"/>
    <w:tmpl w:val="030C4B5E"/>
    <w:lvl w:ilvl="0" w:tplc="9802F7EE">
      <w:start w:val="1"/>
      <w:numFmt w:val="upp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8083863"/>
    <w:multiLevelType w:val="hybridMultilevel"/>
    <w:tmpl w:val="BB1000C0"/>
    <w:lvl w:ilvl="0" w:tplc="DBE46D90">
      <w:start w:val="1"/>
      <w:numFmt w:val="upp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6895573A"/>
    <w:multiLevelType w:val="hybridMultilevel"/>
    <w:tmpl w:val="3E86FE06"/>
    <w:lvl w:ilvl="0" w:tplc="39980A60">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3" w15:restartNumberingAfterBreak="0">
    <w:nsid w:val="6D786461"/>
    <w:multiLevelType w:val="hybridMultilevel"/>
    <w:tmpl w:val="F5B820B6"/>
    <w:lvl w:ilvl="0" w:tplc="E29621AA">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4" w15:restartNumberingAfterBreak="0">
    <w:nsid w:val="6DE4074A"/>
    <w:multiLevelType w:val="hybridMultilevel"/>
    <w:tmpl w:val="22D21436"/>
    <w:lvl w:ilvl="0" w:tplc="6910EE94">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2"/>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BF"/>
    <w:rsid w:val="0000055E"/>
    <w:rsid w:val="00190D29"/>
    <w:rsid w:val="00261FB8"/>
    <w:rsid w:val="002863BF"/>
    <w:rsid w:val="002A2AC7"/>
    <w:rsid w:val="00336292"/>
    <w:rsid w:val="003774BA"/>
    <w:rsid w:val="00472751"/>
    <w:rsid w:val="004775D4"/>
    <w:rsid w:val="004A7D35"/>
    <w:rsid w:val="005614D0"/>
    <w:rsid w:val="00587342"/>
    <w:rsid w:val="00647436"/>
    <w:rsid w:val="006A65E5"/>
    <w:rsid w:val="006E03F7"/>
    <w:rsid w:val="007708A7"/>
    <w:rsid w:val="007C3CFA"/>
    <w:rsid w:val="00817BD9"/>
    <w:rsid w:val="00936E64"/>
    <w:rsid w:val="009F07B4"/>
    <w:rsid w:val="00A00518"/>
    <w:rsid w:val="00A12988"/>
    <w:rsid w:val="00A17C12"/>
    <w:rsid w:val="00AD4FA9"/>
    <w:rsid w:val="00CD40AB"/>
    <w:rsid w:val="00D27B2D"/>
    <w:rsid w:val="00D37B43"/>
    <w:rsid w:val="00F9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62F27E1-8C5F-4DD3-A01F-2E233E73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customStyle="1" w:styleId="Body">
    <w:name w:val="Body"/>
    <w:rsid w:val="004A7D35"/>
    <w:pPr>
      <w:pBdr>
        <w:top w:val="nil"/>
        <w:left w:val="nil"/>
        <w:bottom w:val="nil"/>
        <w:right w:val="nil"/>
        <w:between w:val="nil"/>
        <w:bar w:val="nil"/>
      </w:pBdr>
      <w:suppressAutoHyphens/>
      <w:spacing w:after="200" w:line="240" w:lineRule="auto"/>
      <w:ind w:firstLine="0"/>
    </w:pPr>
    <w:rPr>
      <w:rFonts w:ascii="Calibri" w:eastAsia="Calibri" w:hAnsi="Calibri" w:cs="Calibri"/>
      <w:color w:val="000000"/>
      <w:kern w:val="1"/>
      <w:sz w:val="22"/>
      <w:szCs w:val="22"/>
      <w:u w:color="000000"/>
      <w:bdr w:val="nil"/>
      <w:lang w:eastAsia="en-US"/>
    </w:rPr>
  </w:style>
  <w:style w:type="character" w:styleId="Hyperlink">
    <w:name w:val="Hyperlink"/>
    <w:semiHidden/>
    <w:rsid w:val="009F07B4"/>
    <w:rPr>
      <w:color w:val="0000FF"/>
      <w:u w:val="single"/>
    </w:rPr>
  </w:style>
  <w:style w:type="character" w:customStyle="1" w:styleId="apple-converted-space">
    <w:name w:val="apple-converted-space"/>
    <w:basedOn w:val="DefaultParagraphFont"/>
    <w:rsid w:val="009F07B4"/>
  </w:style>
  <w:style w:type="character" w:customStyle="1" w:styleId="slug-doi">
    <w:name w:val="slug-doi"/>
    <w:basedOn w:val="DefaultParagraphFont"/>
    <w:rsid w:val="009F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iencedirect.com.ezproxy.snhu.edu/science/article/pii/S135917891300119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zproxy.snhu.edu/login?url=http://search.proquest.com.ezproxy.snhu.edu/docview/274575187?accountid=378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pa.org/ethics/code/principl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8EEBAEB0F4F66B8EF5756B364C261"/>
        <w:category>
          <w:name w:val="General"/>
          <w:gallery w:val="placeholder"/>
        </w:category>
        <w:types>
          <w:type w:val="bbPlcHdr"/>
        </w:types>
        <w:behaviors>
          <w:behavior w:val="content"/>
        </w:behaviors>
        <w:guid w:val="{D693FC52-18B3-487B-822A-D5ED8D219410}"/>
      </w:docPartPr>
      <w:docPartBody>
        <w:p w:rsidR="00FB7F2E" w:rsidRDefault="009F4518">
          <w:pPr>
            <w:pStyle w:val="2178EEBAEB0F4F66B8EF5756B364C261"/>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18"/>
    <w:rsid w:val="004F62C0"/>
    <w:rsid w:val="00601014"/>
    <w:rsid w:val="007D17FD"/>
    <w:rsid w:val="009F4518"/>
    <w:rsid w:val="00A52B32"/>
    <w:rsid w:val="00C77AAA"/>
    <w:rsid w:val="00FB7F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en-US"/>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en-US"/>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78EEBAEB0F4F66B8EF5756B364C261">
    <w:name w:val="2178EEBAEB0F4F66B8EF5756B364C261"/>
  </w:style>
  <w:style w:type="paragraph" w:customStyle="1" w:styleId="6C907B82F708494381A5EBC60F35D187">
    <w:name w:val="6C907B82F708494381A5EBC60F35D187"/>
  </w:style>
  <w:style w:type="paragraph" w:customStyle="1" w:styleId="8D0777F8CEA949D59CC1F151F2E2F573">
    <w:name w:val="8D0777F8CEA949D59CC1F151F2E2F573"/>
  </w:style>
  <w:style w:type="paragraph" w:customStyle="1" w:styleId="06811982BAC143C6B0EA9C639F8CE082">
    <w:name w:val="06811982BAC143C6B0EA9C639F8CE082"/>
  </w:style>
  <w:style w:type="character" w:styleId="Emphasis">
    <w:name w:val="Emphasis"/>
    <w:basedOn w:val="DefaultParagraphFont"/>
    <w:uiPriority w:val="20"/>
    <w:unhideWhenUsed/>
    <w:qFormat/>
    <w:rPr>
      <w:i/>
      <w:iCs/>
    </w:rPr>
  </w:style>
  <w:style w:type="paragraph" w:customStyle="1" w:styleId="114B6FC89B404F9186592A61E9B0EA8E">
    <w:name w:val="114B6FC89B404F9186592A61E9B0EA8E"/>
  </w:style>
  <w:style w:type="paragraph" w:customStyle="1" w:styleId="919B87108D0A40D2AF723B880F5F4892">
    <w:name w:val="919B87108D0A40D2AF723B880F5F4892"/>
  </w:style>
  <w:style w:type="paragraph" w:customStyle="1" w:styleId="E917D6DCF5B044D6B9895698D846C8EE">
    <w:name w:val="E917D6DCF5B044D6B9895698D846C8EE"/>
  </w:style>
  <w:style w:type="paragraph" w:customStyle="1" w:styleId="44417E7CD095418294E810EF6DA29BDB">
    <w:name w:val="44417E7CD095418294E810EF6DA29BDB"/>
  </w:style>
  <w:style w:type="paragraph" w:customStyle="1" w:styleId="051CCAE2D0234E68A9D2E0301E0E10E1">
    <w:name w:val="051CCAE2D0234E68A9D2E0301E0E10E1"/>
  </w:style>
  <w:style w:type="paragraph" w:customStyle="1" w:styleId="E14F9BF34921403BBD569564C853206D">
    <w:name w:val="E14F9BF34921403BBD569564C853206D"/>
  </w:style>
  <w:style w:type="paragraph" w:customStyle="1" w:styleId="00EB156DA2804A108F231EEAD5828C9D">
    <w:name w:val="00EB156DA2804A108F231EEAD5828C9D"/>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lang w:val="en-US" w:eastAsia="en-US"/>
    </w:rPr>
  </w:style>
  <w:style w:type="paragraph" w:customStyle="1" w:styleId="53D05D9CEB9C45EF86D92C40FB85D736">
    <w:name w:val="53D05D9CEB9C45EF86D92C40FB85D736"/>
  </w:style>
  <w:style w:type="paragraph" w:customStyle="1" w:styleId="AD473DD85E0F4C0DBA95474FF1307EE0">
    <w:name w:val="AD473DD85E0F4C0DBA95474FF1307EE0"/>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lang w:val="en-US" w:eastAsia="en-US"/>
    </w:rPr>
  </w:style>
  <w:style w:type="paragraph" w:customStyle="1" w:styleId="6B71F7761E4E4C6FB64A602AA907B442">
    <w:name w:val="6B71F7761E4E4C6FB64A602AA907B442"/>
  </w:style>
  <w:style w:type="paragraph" w:customStyle="1" w:styleId="CCAA7229CA864D52BF9C475A889C90EF">
    <w:name w:val="CCAA7229CA864D52BF9C475A889C90EF"/>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lang w:val="en-US" w:eastAsia="en-US"/>
    </w:rPr>
  </w:style>
  <w:style w:type="paragraph" w:customStyle="1" w:styleId="6A6A084DB7834A5D9684EDDEAFEF576A">
    <w:name w:val="6A6A084DB7834A5D9684EDDEAFEF576A"/>
  </w:style>
  <w:style w:type="paragraph" w:customStyle="1" w:styleId="C4CF131D5C214919A1DB8B1E4B0F2974">
    <w:name w:val="C4CF131D5C214919A1DB8B1E4B0F2974"/>
  </w:style>
  <w:style w:type="paragraph" w:customStyle="1" w:styleId="A6B0DC444A7248F288097737563DD05C">
    <w:name w:val="A6B0DC444A7248F288097737563DD05C"/>
  </w:style>
  <w:style w:type="paragraph" w:customStyle="1" w:styleId="210FE2F71EF049FDBF0E79A67891C565">
    <w:name w:val="210FE2F71EF049FDBF0E79A67891C565"/>
  </w:style>
  <w:style w:type="paragraph" w:customStyle="1" w:styleId="3FC3B8A2B3244B82B096C1E8365B65D8">
    <w:name w:val="3FC3B8A2B3244B82B096C1E8365B65D8"/>
  </w:style>
  <w:style w:type="paragraph" w:customStyle="1" w:styleId="D65A6838E0FE49FDABD9215DAE82CF02">
    <w:name w:val="D65A6838E0FE49FDABD9215DAE82C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neuropsychologial abnormalities in offenders</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75524CBC-6434-4BB5-8121-BD1DECAA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10</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Neuropsychological abnormalities in serial offenders</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Neuropsychological abnormalities in serial offenders</dc:title>
  <dc:subject/>
  <dc:creator>Rebbi</dc:creator>
  <cp:keywords/>
  <dc:description/>
  <cp:lastModifiedBy>Joyce Attia</cp:lastModifiedBy>
  <cp:revision>2</cp:revision>
  <dcterms:created xsi:type="dcterms:W3CDTF">2017-06-22T04:37:00Z</dcterms:created>
  <dcterms:modified xsi:type="dcterms:W3CDTF">2017-06-22T04:37:00Z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